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B079C" w:rsidR="00BB079C" w:rsidRDefault="00BB079C" w:rsidRPr="001C19AA">
      <w:pPr>
        <w:jc w:val="center"/>
        <w:rPr>
          <w:rFonts w:ascii="Arial Black" w:hAnsi="Arial Black"/>
          <w:sz w:val="32"/>
          <w:szCs w:val="32"/>
        </w:rPr>
      </w:pPr>
      <w:bookmarkStart w:id="0" w:name="_GoBack"/>
      <w:bookmarkEnd w:id="0"/>
      <w:r w:rsidRPr="001C19AA">
        <w:rPr>
          <w:rFonts w:ascii="Arial Black" w:hAnsi="Arial Black" w:hint="eastAsia"/>
          <w:sz w:val="32"/>
          <w:szCs w:val="32"/>
        </w:rPr>
        <w:t xml:space="preserve">Grove English Expression </w:t>
      </w:r>
      <w:r w:rsidRPr="000E322B">
        <w:rPr>
          <w:rFonts w:ascii="HG創英角ｺﾞｼｯｸUB" w:eastAsia="HG創英角ｺﾞｼｯｸUB" w:hAnsi="HG創英角ｺﾞｼｯｸUB" w:hint="eastAsia"/>
          <w:sz w:val="32"/>
          <w:szCs w:val="32"/>
        </w:rPr>
        <w:t>Ⅱ</w:t>
      </w:r>
    </w:p>
    <w:p w:rsidP="00BB079C" w:rsidR="00BB079C" w:rsidRDefault="00BB079C">
      <w:pPr>
        <w:jc w:val="center"/>
        <w:rPr>
          <w:rFonts w:ascii="ＤＨＰ平成ゴシックW5" w:eastAsia="ＤＨＰ平成ゴシックW5" w:hint="eastAsia"/>
          <w:sz w:val="28"/>
          <w:szCs w:val="28"/>
        </w:rPr>
      </w:pPr>
      <w:r w:rsidRPr="001C19AA">
        <w:rPr>
          <w:rFonts w:ascii="ＤＨＰ平成ゴシックW5" w:eastAsia="ＤＨＰ平成ゴシックW5" w:hint="eastAsia"/>
          <w:sz w:val="28"/>
          <w:szCs w:val="28"/>
        </w:rPr>
        <w:t>年間学習指導計画案</w:t>
      </w:r>
    </w:p>
    <w:tbl>
      <w:tblPr>
        <w:tblW w:type="dxa" w:w="10774"/>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889"/>
        <w:gridCol w:w="3415"/>
        <w:gridCol w:w="3470"/>
      </w:tblGrid>
      <w:tr w:rsidR="00BB079C" w:rsidRPr="00194D89" w:rsidTr="00BB079C">
        <w:tc>
          <w:tcPr>
            <w:tcW w:type="dxa" w:w="3889"/>
          </w:tcPr>
          <w:p w:rsidP="00385AA4" w:rsidR="00BB079C" w:rsidRDefault="00BB079C"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対象教科・科目</w:t>
            </w:r>
          </w:p>
        </w:tc>
        <w:tc>
          <w:tcPr>
            <w:tcW w:type="dxa" w:w="3415"/>
          </w:tcPr>
          <w:p w:rsidP="00385AA4" w:rsidR="00BB079C" w:rsidRDefault="00BB079C"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単位数</w:t>
            </w:r>
          </w:p>
        </w:tc>
        <w:tc>
          <w:tcPr>
            <w:tcW w:type="dxa" w:w="3470"/>
          </w:tcPr>
          <w:p w:rsidP="00385AA4" w:rsidR="00BB079C" w:rsidRDefault="00BB079C"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学年・学級</w:t>
            </w:r>
          </w:p>
        </w:tc>
      </w:tr>
      <w:tr w:rsidR="00BB079C" w:rsidRPr="00194D89" w:rsidTr="00BB079C">
        <w:tc>
          <w:tcPr>
            <w:tcW w:type="dxa" w:w="3889"/>
          </w:tcPr>
          <w:p w:rsidP="00385AA4" w:rsidR="00BB079C" w:rsidRDefault="00BB079C" w:rsidRPr="00194D89">
            <w:pPr>
              <w:jc w:val="center"/>
              <w:rPr>
                <w:rFonts w:ascii="ＭＳ 明朝" w:hAnsi="ＭＳ 明朝" w:hint="eastAsia"/>
                <w:szCs w:val="21"/>
              </w:rPr>
            </w:pPr>
            <w:r w:rsidRPr="00194D89">
              <w:rPr>
                <w:rFonts w:ascii="ＭＳ 明朝" w:hAnsi="ＭＳ 明朝" w:hint="eastAsia"/>
                <w:szCs w:val="21"/>
              </w:rPr>
              <w:t>英語表現</w:t>
            </w:r>
            <w:r>
              <w:rPr>
                <w:rFonts w:ascii="ＭＳ 明朝" w:hAnsi="ＭＳ 明朝" w:hint="eastAsia"/>
                <w:szCs w:val="21"/>
              </w:rPr>
              <w:t>Ⅱ</w:t>
            </w:r>
          </w:p>
        </w:tc>
        <w:tc>
          <w:tcPr>
            <w:tcW w:type="dxa" w:w="3415"/>
          </w:tcPr>
          <w:p w:rsidP="00385AA4" w:rsidR="00BB079C" w:rsidRDefault="00BB079C" w:rsidRPr="00194D89">
            <w:pPr>
              <w:jc w:val="center"/>
              <w:rPr>
                <w:rFonts w:ascii="ＭＳ 明朝" w:hAnsi="ＭＳ 明朝" w:hint="eastAsia"/>
                <w:szCs w:val="21"/>
              </w:rPr>
            </w:pPr>
            <w:r>
              <w:rPr>
                <w:rFonts w:ascii="ＭＳ 明朝" w:hAnsi="ＭＳ 明朝" w:hint="eastAsia"/>
                <w:szCs w:val="21"/>
              </w:rPr>
              <w:t>４</w:t>
            </w:r>
          </w:p>
        </w:tc>
        <w:tc>
          <w:tcPr>
            <w:tcW w:type="dxa" w:w="3470"/>
          </w:tcPr>
          <w:p w:rsidP="00385AA4" w:rsidR="00BB079C" w:rsidRDefault="00BB079C" w:rsidRPr="00194D89">
            <w:pPr>
              <w:jc w:val="center"/>
              <w:rPr>
                <w:rFonts w:ascii="ＭＳ 明朝" w:hAnsi="ＭＳ 明朝" w:hint="eastAsia"/>
                <w:szCs w:val="21"/>
              </w:rPr>
            </w:pPr>
          </w:p>
        </w:tc>
      </w:tr>
    </w:tbl>
    <w:p w:rsidP="00BB079C" w:rsidR="00BB079C" w:rsidRDefault="00BB079C" w:rsidRPr="00826173">
      <w:pPr>
        <w:jc w:val="left"/>
        <w:rPr>
          <w:rFonts w:ascii="ＤＨＰ平成ゴシックW5" w:eastAsia="ＤＨＰ平成ゴシックW5" w:hint="eastAsia"/>
          <w:szCs w:val="21"/>
        </w:rPr>
      </w:pPr>
    </w:p>
    <w:p w:rsidP="00BB079C" w:rsidR="00BB079C" w:rsidRDefault="00BB079C"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１ 学習の到達目標</w:t>
      </w:r>
    </w:p>
    <w:tbl>
      <w:tblPr>
        <w:tblW w:type="dxa" w:w="1074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384"/>
        <w:gridCol w:w="9356"/>
      </w:tblGrid>
      <w:tr w:rsidR="00BB079C" w:rsidRPr="00194D89" w:rsidTr="00BB079C">
        <w:tc>
          <w:tcPr>
            <w:tcW w:type="dxa" w:w="1384"/>
          </w:tcPr>
          <w:p w:rsidP="00385AA4" w:rsidR="00BB079C" w:rsidRDefault="00BB079C">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学習の</w:t>
            </w:r>
          </w:p>
          <w:p w:rsidP="00385AA4" w:rsidR="00BB079C" w:rsidRDefault="00BB079C"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到達目標</w:t>
            </w:r>
          </w:p>
        </w:tc>
        <w:tc>
          <w:tcPr>
            <w:tcW w:type="dxa" w:w="9356"/>
          </w:tcPr>
          <w:p w:rsidP="00385AA4" w:rsidR="00BB079C" w:rsidRDefault="00BB079C" w:rsidRPr="000E322B">
            <w:pPr>
              <w:autoSpaceDE w:val="0"/>
              <w:autoSpaceDN w:val="0"/>
              <w:adjustRightInd w:val="0"/>
              <w:jc w:val="left"/>
              <w:rPr>
                <w:rFonts w:ascii="ＭＳ 明朝" w:hAnsi="ＭＳ 明朝" w:hint="eastAsia"/>
                <w:szCs w:val="21"/>
              </w:rPr>
            </w:pPr>
            <w:r w:rsidRPr="000E322B">
              <w:rPr>
                <w:rFonts w:ascii="ＭＳ 明朝" w:cs="ＭＳ明朝" w:hAnsi="ＭＳ 明朝" w:hint="eastAsia"/>
                <w:kern w:val="0"/>
                <w:szCs w:val="21"/>
              </w:rPr>
              <w:t>英語を通じて，積極的にコミュニケーションを図ろうとする態度を育成するとともに，事実や意見などを多様な観点から考察し，論理の展開や表現の方法を工夫しながら伝える能力を伸ばす</w:t>
            </w:r>
            <w:r w:rsidR="0002676C">
              <w:rPr>
                <w:rFonts w:ascii="ＭＳ 明朝" w:cs="ＭＳ明朝" w:hAnsi="ＭＳ 明朝" w:hint="eastAsia"/>
                <w:kern w:val="0"/>
                <w:szCs w:val="21"/>
              </w:rPr>
              <w:t>．</w:t>
            </w:r>
          </w:p>
          <w:p w:rsidP="00385AA4" w:rsidR="00BB079C" w:rsidRDefault="00BB079C" w:rsidRPr="00194D89">
            <w:pPr>
              <w:jc w:val="left"/>
              <w:rPr>
                <w:rFonts w:hAnsi="ＭＳ 明朝" w:hint="eastAsia"/>
                <w:szCs w:val="21"/>
              </w:rPr>
            </w:pPr>
            <w:r w:rsidRPr="00194D89">
              <w:rPr>
                <w:rFonts w:hAnsi="ＭＳ 明朝" w:hint="eastAsia"/>
                <w:szCs w:val="21"/>
              </w:rPr>
              <w:t>具体的な言語活動は次の通り</w:t>
            </w:r>
            <w:r>
              <w:rPr>
                <w:rFonts w:hAnsi="ＭＳ 明朝" w:hint="eastAsia"/>
                <w:szCs w:val="21"/>
              </w:rPr>
              <w:t>．</w:t>
            </w:r>
          </w:p>
          <w:p w:rsidP="00BB079C" w:rsidR="00BB079C" w:rsidRDefault="00BB079C" w:rsidRPr="000E322B">
            <w:pPr>
              <w:ind w:hanging="420" w:hangingChars="200" w:left="420"/>
              <w:jc w:val="left"/>
              <w:rPr>
                <w:rFonts w:ascii="ＭＳ 明朝" w:cs="ＭＳ明朝" w:hAnsi="ＭＳ 明朝" w:hint="eastAsia"/>
                <w:kern w:val="0"/>
                <w:szCs w:val="21"/>
              </w:rPr>
            </w:pPr>
            <w:r w:rsidRPr="000E322B">
              <w:rPr>
                <w:rFonts w:ascii="ＭＳ 明朝" w:cs="ＭＳ明朝" w:hAnsi="ＭＳ 明朝" w:hint="eastAsia"/>
                <w:kern w:val="0"/>
                <w:szCs w:val="21"/>
              </w:rPr>
              <w:t>ア　与えられた条件に合わせて，即興で話す</w:t>
            </w:r>
            <w:r w:rsidR="0002676C">
              <w:rPr>
                <w:rFonts w:ascii="ＭＳ 明朝" w:cs="ＭＳ明朝" w:hAnsi="ＭＳ 明朝" w:hint="eastAsia"/>
                <w:kern w:val="0"/>
                <w:szCs w:val="21"/>
              </w:rPr>
              <w:t>．</w:t>
            </w:r>
            <w:r w:rsidRPr="000E322B">
              <w:rPr>
                <w:rFonts w:ascii="ＭＳ 明朝" w:cs="ＭＳ明朝" w:hAnsi="ＭＳ 明朝" w:hint="eastAsia"/>
                <w:kern w:val="0"/>
                <w:szCs w:val="21"/>
              </w:rPr>
              <w:t>また，伝えたい内容を整理して論理的に話す</w:t>
            </w:r>
            <w:r w:rsidR="0002676C">
              <w:rPr>
                <w:rFonts w:ascii="ＭＳ 明朝" w:cs="ＭＳ明朝" w:hAnsi="ＭＳ 明朝" w:hint="eastAsia"/>
                <w:kern w:val="0"/>
                <w:szCs w:val="21"/>
              </w:rPr>
              <w:t>．</w:t>
            </w:r>
          </w:p>
          <w:p w:rsidP="00385AA4" w:rsidR="00BB079C" w:rsidRDefault="00BB079C" w:rsidRPr="000E322B">
            <w:pPr>
              <w:ind w:hanging="420" w:hangingChars="200" w:left="420"/>
              <w:jc w:val="left"/>
              <w:rPr>
                <w:rFonts w:ascii="ＭＳ 明朝" w:cs="ＭＳ明朝" w:hAnsi="ＭＳ 明朝" w:hint="eastAsia"/>
                <w:kern w:val="0"/>
                <w:szCs w:val="21"/>
              </w:rPr>
            </w:pPr>
            <w:r w:rsidRPr="000E322B">
              <w:rPr>
                <w:rFonts w:ascii="ＭＳ 明朝" w:cs="ＭＳ明朝" w:hAnsi="ＭＳ 明朝" w:hint="eastAsia"/>
                <w:kern w:val="0"/>
                <w:szCs w:val="21"/>
              </w:rPr>
              <w:t>イ　主題を決め，様々な種類の文章を書く</w:t>
            </w:r>
            <w:r w:rsidR="0002676C">
              <w:rPr>
                <w:rFonts w:ascii="ＭＳ 明朝" w:cs="ＭＳ明朝" w:hAnsi="ＭＳ 明朝" w:hint="eastAsia"/>
                <w:kern w:val="0"/>
                <w:szCs w:val="21"/>
              </w:rPr>
              <w:t>．</w:t>
            </w:r>
          </w:p>
          <w:p w:rsidP="00BB079C" w:rsidR="00BB079C" w:rsidRDefault="00BB079C" w:rsidRPr="000E322B">
            <w:pPr>
              <w:autoSpaceDE w:val="0"/>
              <w:autoSpaceDN w:val="0"/>
              <w:adjustRightInd w:val="0"/>
              <w:ind w:hanging="420" w:hangingChars="200" w:left="420"/>
              <w:jc w:val="left"/>
              <w:rPr>
                <w:rFonts w:ascii="ＭＳ 明朝" w:cs="ＭＳ明朝" w:hAnsi="ＭＳ 明朝" w:hint="eastAsia"/>
                <w:kern w:val="0"/>
                <w:szCs w:val="21"/>
              </w:rPr>
            </w:pPr>
            <w:r w:rsidRPr="000E322B">
              <w:rPr>
                <w:rFonts w:ascii="ＭＳ 明朝" w:cs="ＭＳ明朝" w:hAnsi="ＭＳ 明朝" w:hint="eastAsia"/>
                <w:kern w:val="0"/>
                <w:szCs w:val="21"/>
              </w:rPr>
              <w:t>ウ　聞いたり読んだりしたこと，学んだことや経験したことに基づき，情報や考えなどをまとめ，発表する</w:t>
            </w:r>
            <w:r w:rsidR="0002676C">
              <w:rPr>
                <w:rFonts w:ascii="ＭＳ 明朝" w:cs="ＭＳ明朝" w:hAnsi="ＭＳ 明朝" w:hint="eastAsia"/>
                <w:kern w:val="0"/>
                <w:szCs w:val="21"/>
              </w:rPr>
              <w:t>．</w:t>
            </w:r>
            <w:r w:rsidRPr="000E322B">
              <w:rPr>
                <w:rFonts w:ascii="ＭＳ 明朝" w:cs="ＭＳ明朝" w:hAnsi="ＭＳ 明朝" w:hint="eastAsia"/>
                <w:kern w:val="0"/>
                <w:szCs w:val="21"/>
              </w:rPr>
              <w:t>また，発表されたものを聞いて，質問したり意見を述べたりする</w:t>
            </w:r>
            <w:r w:rsidR="0002676C">
              <w:rPr>
                <w:rFonts w:ascii="ＭＳ 明朝" w:cs="ＭＳ明朝" w:hAnsi="ＭＳ 明朝" w:hint="eastAsia"/>
                <w:kern w:val="0"/>
                <w:szCs w:val="21"/>
              </w:rPr>
              <w:t>．</w:t>
            </w:r>
          </w:p>
          <w:p w:rsidP="00BB079C" w:rsidR="00BB079C" w:rsidRDefault="00BB079C" w:rsidRPr="00194D89">
            <w:pPr>
              <w:autoSpaceDE w:val="0"/>
              <w:autoSpaceDN w:val="0"/>
              <w:adjustRightInd w:val="0"/>
              <w:ind w:hanging="420" w:hangingChars="200" w:left="420"/>
              <w:jc w:val="left"/>
              <w:rPr>
                <w:rFonts w:hAnsi="ＭＳ 明朝"/>
                <w:szCs w:val="21"/>
              </w:rPr>
            </w:pPr>
            <w:r w:rsidRPr="000E322B">
              <w:rPr>
                <w:rFonts w:ascii="ＭＳ 明朝" w:cs="ＭＳ明朝" w:hAnsi="ＭＳ 明朝" w:hint="eastAsia"/>
                <w:kern w:val="0"/>
                <w:szCs w:val="21"/>
              </w:rPr>
              <w:t>エ　多様な考え方ができる話題について，立場を決めて意見をまとめ，相手を説得するために意見を述べ合う</w:t>
            </w:r>
            <w:r w:rsidR="0002676C">
              <w:rPr>
                <w:rFonts w:ascii="ＭＳ 明朝" w:cs="ＭＳ明朝" w:hAnsi="ＭＳ 明朝" w:hint="eastAsia"/>
                <w:kern w:val="0"/>
                <w:szCs w:val="21"/>
              </w:rPr>
              <w:t>．</w:t>
            </w:r>
          </w:p>
        </w:tc>
      </w:tr>
      <w:tr w:rsidR="00BB079C" w:rsidRPr="00194D89" w:rsidTr="00BB079C">
        <w:tc>
          <w:tcPr>
            <w:tcW w:type="dxa" w:w="1384"/>
          </w:tcPr>
          <w:p w:rsidP="00385AA4" w:rsidR="00BB079C" w:rsidRDefault="00BB079C">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使用教科書</w:t>
            </w:r>
          </w:p>
          <w:p w:rsidP="00BB079C" w:rsidR="00BB079C" w:rsidRDefault="00BB079C"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・副教材等</w:t>
            </w:r>
          </w:p>
        </w:tc>
        <w:tc>
          <w:tcPr>
            <w:tcW w:type="dxa" w:w="9356"/>
          </w:tcPr>
          <w:p w:rsidP="00385AA4" w:rsidR="00BB079C" w:rsidRDefault="00BB079C" w:rsidRPr="00194D89">
            <w:pPr>
              <w:jc w:val="left"/>
              <w:rPr>
                <w:szCs w:val="21"/>
              </w:rPr>
            </w:pPr>
            <w:r>
              <w:rPr>
                <w:szCs w:val="21"/>
              </w:rPr>
              <w:t>Grove English Expression</w:t>
            </w:r>
            <w:r>
              <w:rPr>
                <w:rFonts w:hAnsi="ＭＳ 明朝" w:hint="eastAsia"/>
                <w:szCs w:val="21"/>
              </w:rPr>
              <w:t>Ⅱ</w:t>
            </w:r>
            <w:r>
              <w:rPr>
                <w:rFonts w:hAnsi="ＭＳ 明朝"/>
                <w:szCs w:val="21"/>
              </w:rPr>
              <w:t>，</w:t>
            </w:r>
            <w:r w:rsidRPr="00194D89">
              <w:rPr>
                <w:rFonts w:hAnsi="ＭＳ 明朝"/>
                <w:szCs w:val="21"/>
              </w:rPr>
              <w:t>ワークブック</w:t>
            </w:r>
            <w:r>
              <w:rPr>
                <w:rFonts w:hAnsi="ＭＳ 明朝"/>
                <w:szCs w:val="21"/>
              </w:rPr>
              <w:t>，</w:t>
            </w:r>
            <w:r w:rsidRPr="00194D89">
              <w:rPr>
                <w:rFonts w:hAnsi="ＭＳ 明朝"/>
                <w:szCs w:val="21"/>
              </w:rPr>
              <w:t>パターントレーニング</w:t>
            </w:r>
          </w:p>
        </w:tc>
      </w:tr>
    </w:tbl>
    <w:p w:rsidP="00BB079C" w:rsidR="00BB079C" w:rsidRDefault="00BB079C">
      <w:pPr>
        <w:jc w:val="left"/>
        <w:rPr>
          <w:rFonts w:ascii="ＤＨＰ平成ゴシックW5" w:eastAsia="ＤＨＰ平成ゴシックW5" w:hint="eastAsia"/>
          <w:szCs w:val="21"/>
        </w:rPr>
      </w:pPr>
    </w:p>
    <w:p w:rsidP="00BB079C" w:rsidR="00BB079C" w:rsidRDefault="00BB079C"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２ 英語表現</w:t>
      </w:r>
      <w:r>
        <w:rPr>
          <w:rFonts w:ascii="ＭＳ ゴシック" w:eastAsia="ＭＳ ゴシック" w:hAnsi="ＭＳ ゴシック" w:hint="eastAsia"/>
          <w:sz w:val="24"/>
        </w:rPr>
        <w:t>Ⅱ</w:t>
      </w:r>
      <w:r w:rsidRPr="00787827">
        <w:rPr>
          <w:rFonts w:ascii="ＭＳ ゴシック" w:eastAsia="ＭＳ ゴシック" w:hAnsi="ＭＳ ゴシック" w:hint="eastAsia"/>
          <w:sz w:val="24"/>
        </w:rPr>
        <w:t>の評価の観点</w:t>
      </w:r>
      <w:r>
        <w:rPr>
          <w:rFonts w:ascii="ＭＳ ゴシック" w:eastAsia="ＭＳ ゴシック" w:hAnsi="ＭＳ ゴシック" w:hint="eastAsia"/>
          <w:sz w:val="24"/>
        </w:rPr>
        <w:t>，</w:t>
      </w:r>
      <w:r w:rsidRPr="00787827">
        <w:rPr>
          <w:rFonts w:ascii="ＭＳ ゴシック" w:eastAsia="ＭＳ ゴシック" w:hAnsi="ＭＳ ゴシック" w:hint="eastAsia"/>
          <w:sz w:val="24"/>
        </w:rPr>
        <w:t>規準及び評価方法</w:t>
      </w:r>
    </w:p>
    <w:tbl>
      <w:tblPr>
        <w:tblW w:type="dxa" w:w="1074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675"/>
        <w:gridCol w:w="2410"/>
        <w:gridCol w:w="2552"/>
        <w:gridCol w:w="2551"/>
        <w:gridCol w:w="2552"/>
      </w:tblGrid>
      <w:tr w:rsidR="00BB079C" w:rsidRPr="00194D89" w:rsidTr="00BB079C">
        <w:tc>
          <w:tcPr>
            <w:tcW w:type="dxa" w:w="675"/>
          </w:tcPr>
          <w:p w:rsidP="00385AA4" w:rsidR="00BB079C" w:rsidRDefault="00BB079C" w:rsidRPr="00194D89">
            <w:pPr>
              <w:jc w:val="center"/>
              <w:rPr>
                <w:rFonts w:ascii="ＭＳ ゴシック" w:eastAsia="ＭＳ ゴシック" w:hAnsi="ＭＳ ゴシック"/>
                <w:szCs w:val="21"/>
              </w:rPr>
            </w:pPr>
          </w:p>
        </w:tc>
        <w:tc>
          <w:tcPr>
            <w:tcW w:type="dxa" w:w="2410"/>
          </w:tcPr>
          <w:p w:rsidP="00BB079C" w:rsidR="00BB079C" w:rsidRDefault="00BB079C">
            <w:pP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 xml:space="preserve">ア　</w:t>
            </w:r>
          </w:p>
          <w:p w:rsidP="00BB079C" w:rsidR="00BB079C" w:rsidRDefault="00BB079C" w:rsidRPr="00194D89">
            <w:pPr>
              <w:rPr>
                <w:rFonts w:ascii="ＭＳ ゴシック" w:eastAsia="ＭＳ ゴシック" w:hAnsi="ＭＳ ゴシック"/>
                <w:szCs w:val="21"/>
              </w:rPr>
            </w:pPr>
            <w:r w:rsidRPr="00194D89">
              <w:rPr>
                <w:rFonts w:ascii="ＭＳ ゴシック" w:eastAsia="ＭＳ ゴシック" w:hAnsi="ＭＳ ゴシック"/>
                <w:szCs w:val="21"/>
              </w:rPr>
              <w:t>コミュニケーションへの関心・意欲・態度</w:t>
            </w:r>
          </w:p>
        </w:tc>
        <w:tc>
          <w:tcPr>
            <w:tcW w:type="dxa" w:w="2552"/>
          </w:tcPr>
          <w:p w:rsidP="00BB079C" w:rsidR="00BB079C" w:rsidRDefault="00BB079C">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 xml:space="preserve">イ　</w:t>
            </w:r>
          </w:p>
          <w:p w:rsidP="00BB079C" w:rsidR="00BB079C" w:rsidRDefault="00BB079C"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外国語表現の能力</w:t>
            </w:r>
          </w:p>
        </w:tc>
        <w:tc>
          <w:tcPr>
            <w:tcW w:type="dxa" w:w="2551"/>
          </w:tcPr>
          <w:p w:rsidP="00BB079C" w:rsidR="00BB079C" w:rsidRDefault="00BB079C">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 xml:space="preserve">ウ　</w:t>
            </w:r>
          </w:p>
          <w:p w:rsidP="00BB079C" w:rsidR="00BB079C" w:rsidRDefault="00BB079C"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外国語理解の能力</w:t>
            </w:r>
          </w:p>
        </w:tc>
        <w:tc>
          <w:tcPr>
            <w:tcW w:type="dxa" w:w="2552"/>
          </w:tcPr>
          <w:p w:rsidP="00BB079C" w:rsidR="00BB079C" w:rsidRDefault="00BB079C">
            <w:pPr>
              <w:ind w:hanging="420" w:hangingChars="200" w:left="420"/>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 xml:space="preserve">エ　</w:t>
            </w:r>
          </w:p>
          <w:p w:rsidP="00BB079C" w:rsidR="00BB079C" w:rsidRDefault="00BB079C"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言語や文化についての知識・理解</w:t>
            </w:r>
          </w:p>
        </w:tc>
      </w:tr>
      <w:tr w:rsidR="00BB079C" w:rsidRPr="00194D89" w:rsidTr="002E3F86">
        <w:tc>
          <w:tcPr>
            <w:tcW w:type="dxa" w:w="675"/>
            <w:vAlign w:val="center"/>
          </w:tcPr>
          <w:p w:rsidP="002E3F86" w:rsidR="00BB079C" w:rsidRDefault="00BB079C">
            <w:pPr>
              <w:jc w:val="center"/>
              <w:rPr>
                <w:rFonts w:ascii="ＭＳ ゴシック" w:eastAsia="ＭＳ ゴシック" w:hAnsi="ＭＳ ゴシック" w:hint="eastAsia"/>
                <w:szCs w:val="21"/>
              </w:rPr>
            </w:pPr>
            <w:r w:rsidRPr="00194D89">
              <w:rPr>
                <w:rFonts w:ascii="ＭＳ ゴシック" w:eastAsia="ＭＳ ゴシック" w:hAnsi="ＭＳ ゴシック"/>
                <w:szCs w:val="21"/>
              </w:rPr>
              <w:t>観</w:t>
            </w:r>
          </w:p>
          <w:p w:rsidP="002E3F86" w:rsidR="002E3F86" w:rsidRDefault="002E3F86">
            <w:pPr>
              <w:jc w:val="center"/>
              <w:rPr>
                <w:rFonts w:ascii="ＭＳ ゴシック" w:eastAsia="ＭＳ ゴシック" w:hAnsi="ＭＳ ゴシック" w:hint="eastAsia"/>
                <w:szCs w:val="21"/>
              </w:rPr>
            </w:pPr>
          </w:p>
          <w:p w:rsidP="002E3F86" w:rsidR="00BB079C" w:rsidRDefault="00BB079C" w:rsidRPr="00194D89">
            <w:pPr>
              <w:jc w:val="center"/>
              <w:rPr>
                <w:rFonts w:ascii="ＭＳ ゴシック" w:eastAsia="ＭＳ ゴシック" w:hAnsi="ＭＳ ゴシック"/>
                <w:szCs w:val="21"/>
              </w:rPr>
            </w:pPr>
            <w:r w:rsidRPr="00194D89">
              <w:rPr>
                <w:rFonts w:ascii="ＭＳ ゴシック" w:eastAsia="ＭＳ ゴシック" w:hAnsi="ＭＳ ゴシック"/>
                <w:szCs w:val="21"/>
              </w:rPr>
              <w:t>点</w:t>
            </w:r>
          </w:p>
        </w:tc>
        <w:tc>
          <w:tcPr>
            <w:tcW w:type="dxa" w:w="2410"/>
          </w:tcPr>
          <w:p w:rsidP="00385AA4" w:rsidR="00BB079C" w:rsidRDefault="00BB079C" w:rsidRPr="00194D89">
            <w:pPr>
              <w:jc w:val="left"/>
              <w:rPr>
                <w:szCs w:val="21"/>
              </w:rPr>
            </w:pPr>
            <w:r w:rsidRPr="00194D89">
              <w:rPr>
                <w:rFonts w:hint="eastAsia"/>
                <w:szCs w:val="21"/>
              </w:rPr>
              <w:t>コミュニケーションに関心をもち</w:t>
            </w:r>
            <w:r>
              <w:rPr>
                <w:rFonts w:hint="eastAsia"/>
                <w:szCs w:val="21"/>
              </w:rPr>
              <w:t>，</w:t>
            </w:r>
            <w:r w:rsidRPr="00194D89">
              <w:rPr>
                <w:rFonts w:hint="eastAsia"/>
                <w:szCs w:val="21"/>
              </w:rPr>
              <w:t>積極的に言語活動を行い</w:t>
            </w:r>
            <w:r>
              <w:rPr>
                <w:rFonts w:hint="eastAsia"/>
                <w:szCs w:val="21"/>
              </w:rPr>
              <w:t>，</w:t>
            </w:r>
            <w:r w:rsidRPr="00194D89">
              <w:rPr>
                <w:rFonts w:hint="eastAsia"/>
                <w:szCs w:val="21"/>
              </w:rPr>
              <w:t>コミュニケーションを図ろうとする</w:t>
            </w:r>
            <w:r>
              <w:rPr>
                <w:rFonts w:hint="eastAsia"/>
                <w:szCs w:val="21"/>
              </w:rPr>
              <w:t>．</w:t>
            </w:r>
          </w:p>
        </w:tc>
        <w:tc>
          <w:tcPr>
            <w:tcW w:type="dxa" w:w="2552"/>
          </w:tcPr>
          <w:p w:rsidP="00385AA4" w:rsidR="00BB079C" w:rsidRDefault="00BB079C" w:rsidRPr="00194D89">
            <w:pPr>
              <w:jc w:val="left"/>
              <w:rPr>
                <w:szCs w:val="21"/>
              </w:rPr>
            </w:pPr>
            <w:r w:rsidRPr="00194D89">
              <w:rPr>
                <w:rFonts w:hint="eastAsia"/>
                <w:szCs w:val="21"/>
              </w:rPr>
              <w:t>外国語で話したり書いたりして</w:t>
            </w:r>
            <w:r>
              <w:rPr>
                <w:rFonts w:hint="eastAsia"/>
                <w:szCs w:val="21"/>
              </w:rPr>
              <w:t>，</w:t>
            </w:r>
            <w:r w:rsidRPr="00194D89">
              <w:rPr>
                <w:rFonts w:hint="eastAsia"/>
                <w:szCs w:val="21"/>
              </w:rPr>
              <w:t>自分の考えなどを表現している</w:t>
            </w:r>
            <w:r>
              <w:rPr>
                <w:rFonts w:hint="eastAsia"/>
                <w:szCs w:val="21"/>
              </w:rPr>
              <w:t>．</w:t>
            </w:r>
          </w:p>
        </w:tc>
        <w:tc>
          <w:tcPr>
            <w:tcW w:type="dxa" w:w="2551"/>
          </w:tcPr>
          <w:p w:rsidP="00385AA4" w:rsidR="00BB079C" w:rsidRDefault="00BB079C" w:rsidRPr="00194D89">
            <w:pPr>
              <w:jc w:val="left"/>
              <w:rPr>
                <w:szCs w:val="21"/>
              </w:rPr>
            </w:pPr>
            <w:r w:rsidRPr="00194D89">
              <w:rPr>
                <w:rFonts w:hint="eastAsia"/>
                <w:szCs w:val="21"/>
              </w:rPr>
              <w:t>外国語を聞いたり読んだりして</w:t>
            </w:r>
            <w:r>
              <w:rPr>
                <w:rFonts w:hint="eastAsia"/>
                <w:szCs w:val="21"/>
              </w:rPr>
              <w:t>，</w:t>
            </w:r>
            <w:r w:rsidRPr="00194D89">
              <w:rPr>
                <w:rFonts w:hint="eastAsia"/>
                <w:szCs w:val="21"/>
              </w:rPr>
              <w:t>話し手や書き手の意向などを理解している</w:t>
            </w:r>
            <w:r>
              <w:rPr>
                <w:rFonts w:hint="eastAsia"/>
                <w:szCs w:val="21"/>
              </w:rPr>
              <w:t>．</w:t>
            </w:r>
          </w:p>
        </w:tc>
        <w:tc>
          <w:tcPr>
            <w:tcW w:type="dxa" w:w="2552"/>
          </w:tcPr>
          <w:p w:rsidP="00385AA4" w:rsidR="00BB079C" w:rsidRDefault="00BB079C" w:rsidRPr="00194D89">
            <w:pPr>
              <w:jc w:val="left"/>
              <w:rPr>
                <w:szCs w:val="21"/>
              </w:rPr>
            </w:pPr>
            <w:r w:rsidRPr="00194D89">
              <w:rPr>
                <w:rFonts w:hint="eastAsia"/>
                <w:szCs w:val="21"/>
              </w:rPr>
              <w:t>外国語の学習を通して</w:t>
            </w:r>
            <w:r>
              <w:rPr>
                <w:rFonts w:hint="eastAsia"/>
                <w:szCs w:val="21"/>
              </w:rPr>
              <w:t>，</w:t>
            </w:r>
            <w:r w:rsidRPr="00194D89">
              <w:rPr>
                <w:rFonts w:hint="eastAsia"/>
                <w:szCs w:val="21"/>
              </w:rPr>
              <w:t>言語やその運用についての知識を身に付けているとともに</w:t>
            </w:r>
            <w:r>
              <w:rPr>
                <w:rFonts w:hint="eastAsia"/>
                <w:szCs w:val="21"/>
              </w:rPr>
              <w:t>，</w:t>
            </w:r>
            <w:r w:rsidRPr="00194D89">
              <w:rPr>
                <w:rFonts w:hint="eastAsia"/>
                <w:szCs w:val="21"/>
              </w:rPr>
              <w:t>その背景にある文化などを理解している</w:t>
            </w:r>
            <w:r>
              <w:rPr>
                <w:rFonts w:hint="eastAsia"/>
                <w:szCs w:val="21"/>
              </w:rPr>
              <w:t>．</w:t>
            </w:r>
          </w:p>
        </w:tc>
      </w:tr>
      <w:tr w:rsidR="00BB079C" w:rsidRPr="00194D89" w:rsidTr="002E3F86">
        <w:tc>
          <w:tcPr>
            <w:tcW w:type="dxa" w:w="675"/>
            <w:vAlign w:val="center"/>
          </w:tcPr>
          <w:p w:rsidP="002E3F86" w:rsidR="00BB079C" w:rsidRDefault="00BB079C">
            <w:pPr>
              <w:jc w:val="center"/>
              <w:rPr>
                <w:rFonts w:ascii="ＭＳ ゴシック" w:eastAsia="ＭＳ ゴシック" w:hAnsi="ＭＳ ゴシック" w:hint="eastAsia"/>
                <w:szCs w:val="21"/>
              </w:rPr>
            </w:pPr>
            <w:r w:rsidRPr="00194D89">
              <w:rPr>
                <w:rFonts w:ascii="ＭＳ ゴシック" w:eastAsia="ＭＳ ゴシック" w:hAnsi="ＭＳ ゴシック"/>
                <w:szCs w:val="21"/>
              </w:rPr>
              <w:t>規</w:t>
            </w:r>
          </w:p>
          <w:p w:rsidP="002E3F86" w:rsidR="002E3F86" w:rsidRDefault="002E3F86">
            <w:pPr>
              <w:jc w:val="center"/>
              <w:rPr>
                <w:rFonts w:ascii="ＭＳ ゴシック" w:eastAsia="ＭＳ ゴシック" w:hAnsi="ＭＳ ゴシック" w:hint="eastAsia"/>
                <w:szCs w:val="21"/>
              </w:rPr>
            </w:pPr>
          </w:p>
          <w:p w:rsidP="002E3F86" w:rsidR="00BB079C" w:rsidRDefault="00BB079C" w:rsidRPr="00194D89">
            <w:pPr>
              <w:jc w:val="center"/>
              <w:rPr>
                <w:rFonts w:ascii="ＭＳ ゴシック" w:eastAsia="ＭＳ ゴシック" w:hAnsi="ＭＳ ゴシック"/>
                <w:szCs w:val="21"/>
              </w:rPr>
            </w:pPr>
            <w:r w:rsidRPr="00194D89">
              <w:rPr>
                <w:rFonts w:ascii="ＭＳ ゴシック" w:eastAsia="ＭＳ ゴシック" w:hAnsi="ＭＳ ゴシック"/>
                <w:szCs w:val="21"/>
              </w:rPr>
              <w:t>準</w:t>
            </w:r>
          </w:p>
        </w:tc>
        <w:tc>
          <w:tcPr>
            <w:tcW w:type="dxa" w:w="2410"/>
          </w:tcPr>
          <w:p w:rsidP="00385AA4" w:rsidR="00BB079C" w:rsidRDefault="00BB079C" w:rsidRPr="00194D89">
            <w:pPr>
              <w:ind w:hanging="210" w:hangingChars="100" w:left="210"/>
              <w:jc w:val="left"/>
              <w:rPr>
                <w:rFonts w:hint="eastAsia"/>
                <w:szCs w:val="21"/>
              </w:rPr>
            </w:pPr>
            <w:r w:rsidRPr="00194D89">
              <w:rPr>
                <w:rFonts w:hint="eastAsia"/>
                <w:szCs w:val="21"/>
              </w:rPr>
              <w:t>①間違いを恐れず</w:t>
            </w:r>
            <w:r>
              <w:rPr>
                <w:rFonts w:hint="eastAsia"/>
                <w:szCs w:val="21"/>
              </w:rPr>
              <w:t>，</w:t>
            </w:r>
            <w:r w:rsidRPr="00194D89">
              <w:rPr>
                <w:rFonts w:hint="eastAsia"/>
                <w:szCs w:val="21"/>
              </w:rPr>
              <w:t>積極的に表現しようとしている</w:t>
            </w:r>
            <w:r>
              <w:rPr>
                <w:rFonts w:hint="eastAsia"/>
                <w:szCs w:val="21"/>
              </w:rPr>
              <w:t>．</w:t>
            </w:r>
          </w:p>
          <w:p w:rsidP="00385AA4" w:rsidR="00BB079C" w:rsidRDefault="00BB079C" w:rsidRPr="00194D89">
            <w:pPr>
              <w:ind w:hanging="210" w:hangingChars="100" w:left="210"/>
              <w:jc w:val="left"/>
              <w:rPr>
                <w:szCs w:val="21"/>
              </w:rPr>
            </w:pPr>
            <w:r w:rsidRPr="00194D89">
              <w:rPr>
                <w:rFonts w:hint="eastAsia"/>
                <w:szCs w:val="21"/>
              </w:rPr>
              <w:t>②</w:t>
            </w:r>
            <w:r>
              <w:rPr>
                <w:rFonts w:hint="eastAsia"/>
                <w:szCs w:val="21"/>
              </w:rPr>
              <w:t>さまざまな工夫をすることでコミュニケーションを続けようとしている．</w:t>
            </w:r>
          </w:p>
        </w:tc>
        <w:tc>
          <w:tcPr>
            <w:tcW w:type="dxa" w:w="2552"/>
          </w:tcPr>
          <w:p w:rsidP="00385AA4" w:rsidR="00BB079C" w:rsidRDefault="00BB079C">
            <w:pPr>
              <w:ind w:hanging="210" w:hangingChars="100" w:left="210"/>
              <w:jc w:val="left"/>
              <w:rPr>
                <w:rFonts w:hint="eastAsia"/>
                <w:szCs w:val="21"/>
              </w:rPr>
            </w:pPr>
            <w:r>
              <w:rPr>
                <w:rFonts w:hint="eastAsia"/>
                <w:szCs w:val="21"/>
              </w:rPr>
              <w:t>①情報や考えなどを正確に話すことができる．</w:t>
            </w:r>
          </w:p>
          <w:p w:rsidP="00385AA4" w:rsidR="00BB079C" w:rsidRDefault="00BB079C" w:rsidRPr="00715B98">
            <w:pPr>
              <w:ind w:hanging="210" w:hangingChars="100" w:left="210"/>
              <w:jc w:val="left"/>
              <w:rPr>
                <w:szCs w:val="21"/>
              </w:rPr>
            </w:pPr>
            <w:r>
              <w:rPr>
                <w:rFonts w:hint="eastAsia"/>
                <w:szCs w:val="21"/>
              </w:rPr>
              <w:t>②言語材料を使って，文章を書くことができる．</w:t>
            </w:r>
          </w:p>
        </w:tc>
        <w:tc>
          <w:tcPr>
            <w:tcW w:type="dxa" w:w="2551"/>
          </w:tcPr>
          <w:p w:rsidP="00385AA4" w:rsidR="00BB079C" w:rsidRDefault="00BB079C">
            <w:pPr>
              <w:ind w:hanging="210" w:hangingChars="100" w:left="210"/>
              <w:jc w:val="left"/>
              <w:rPr>
                <w:rFonts w:hint="eastAsia"/>
                <w:szCs w:val="21"/>
              </w:rPr>
            </w:pPr>
            <w:r>
              <w:rPr>
                <w:rFonts w:hint="eastAsia"/>
                <w:szCs w:val="21"/>
              </w:rPr>
              <w:t>①本文を読んで内容を理解することができる．</w:t>
            </w:r>
          </w:p>
          <w:p w:rsidP="00385AA4" w:rsidR="00BB079C" w:rsidRDefault="00BB079C" w:rsidRPr="00CD7EBD">
            <w:pPr>
              <w:ind w:hanging="210" w:hangingChars="100" w:left="210"/>
              <w:jc w:val="left"/>
              <w:rPr>
                <w:szCs w:val="21"/>
              </w:rPr>
            </w:pPr>
            <w:r>
              <w:rPr>
                <w:rFonts w:hint="eastAsia"/>
                <w:szCs w:val="21"/>
              </w:rPr>
              <w:t>②英文を聞いて，内容を聞き取り，理解することができる．</w:t>
            </w:r>
          </w:p>
        </w:tc>
        <w:tc>
          <w:tcPr>
            <w:tcW w:type="dxa" w:w="2552"/>
          </w:tcPr>
          <w:p w:rsidP="00385AA4" w:rsidR="00BB079C" w:rsidRDefault="00BB079C">
            <w:pPr>
              <w:ind w:hanging="210" w:hangingChars="100" w:left="210"/>
              <w:jc w:val="left"/>
              <w:rPr>
                <w:rFonts w:hint="eastAsia"/>
                <w:szCs w:val="21"/>
              </w:rPr>
            </w:pPr>
            <w:r>
              <w:rPr>
                <w:rFonts w:hint="eastAsia"/>
                <w:szCs w:val="21"/>
              </w:rPr>
              <w:t>①新出語句や言語材料について正しく理解し，運用することができる．</w:t>
            </w:r>
          </w:p>
          <w:p w:rsidP="00385AA4" w:rsidR="00BB079C" w:rsidRDefault="00BB079C" w:rsidRPr="00CD7EBD">
            <w:pPr>
              <w:ind w:hanging="210" w:hangingChars="100" w:left="210"/>
              <w:jc w:val="left"/>
              <w:rPr>
                <w:szCs w:val="21"/>
              </w:rPr>
            </w:pPr>
            <w:r>
              <w:rPr>
                <w:rFonts w:hint="eastAsia"/>
                <w:szCs w:val="21"/>
              </w:rPr>
              <w:t>②その課で扱ったトピックや問題などについて理解することができる．</w:t>
            </w:r>
          </w:p>
        </w:tc>
      </w:tr>
      <w:tr w:rsidR="00BB079C" w:rsidRPr="00194D89" w:rsidTr="00BB079C">
        <w:tc>
          <w:tcPr>
            <w:tcW w:type="dxa" w:w="675"/>
          </w:tcPr>
          <w:p w:rsidP="00385AA4" w:rsidR="00BB079C" w:rsidRDefault="00BB079C">
            <w:pPr>
              <w:jc w:val="center"/>
              <w:rPr>
                <w:rFonts w:ascii="ＭＳ ゴシック" w:eastAsia="ＭＳ ゴシック" w:hAnsi="ＭＳ ゴシック" w:hint="eastAsia"/>
                <w:sz w:val="16"/>
                <w:szCs w:val="16"/>
              </w:rPr>
            </w:pPr>
            <w:r w:rsidRPr="00BB079C">
              <w:rPr>
                <w:rFonts w:ascii="ＭＳ ゴシック" w:eastAsia="ＭＳ ゴシック" w:hAnsi="ＭＳ ゴシック"/>
                <w:sz w:val="16"/>
                <w:szCs w:val="16"/>
              </w:rPr>
              <w:t>評価</w:t>
            </w:r>
          </w:p>
          <w:p w:rsidP="00385AA4" w:rsidR="00BB079C" w:rsidRDefault="00BB079C" w:rsidRPr="00BB079C">
            <w:pPr>
              <w:jc w:val="center"/>
              <w:rPr>
                <w:rFonts w:ascii="ＭＳ ゴシック" w:eastAsia="ＭＳ ゴシック" w:hAnsi="ＭＳ ゴシック"/>
                <w:sz w:val="16"/>
                <w:szCs w:val="16"/>
              </w:rPr>
            </w:pPr>
            <w:r w:rsidRPr="00BB079C">
              <w:rPr>
                <w:rFonts w:ascii="ＭＳ ゴシック" w:eastAsia="ＭＳ ゴシック" w:hAnsi="ＭＳ ゴシック"/>
                <w:sz w:val="16"/>
                <w:szCs w:val="16"/>
              </w:rPr>
              <w:t>方法</w:t>
            </w:r>
          </w:p>
        </w:tc>
        <w:tc>
          <w:tcPr>
            <w:tcW w:type="dxa" w:w="10065"/>
            <w:gridSpan w:val="4"/>
            <w:vAlign w:val="center"/>
          </w:tcPr>
          <w:p w:rsidP="00BB079C" w:rsidR="00BB079C" w:rsidRDefault="00BB079C" w:rsidRPr="00194D89">
            <w:pPr>
              <w:rPr>
                <w:szCs w:val="21"/>
              </w:rPr>
            </w:pPr>
            <w:r>
              <w:rPr>
                <w:rFonts w:hint="eastAsia"/>
                <w:szCs w:val="21"/>
              </w:rPr>
              <w:t xml:space="preserve">(a) </w:t>
            </w:r>
            <w:r>
              <w:rPr>
                <w:rFonts w:hint="eastAsia"/>
                <w:szCs w:val="21"/>
              </w:rPr>
              <w:t xml:space="preserve">授業中の活動　</w:t>
            </w:r>
            <w:r>
              <w:rPr>
                <w:rFonts w:hint="eastAsia"/>
                <w:szCs w:val="21"/>
              </w:rPr>
              <w:t xml:space="preserve">(b) </w:t>
            </w:r>
            <w:r>
              <w:rPr>
                <w:rFonts w:hint="eastAsia"/>
                <w:szCs w:val="21"/>
              </w:rPr>
              <w:t xml:space="preserve">発表　</w:t>
            </w:r>
            <w:r>
              <w:rPr>
                <w:rFonts w:hint="eastAsia"/>
                <w:szCs w:val="21"/>
              </w:rPr>
              <w:t xml:space="preserve">(c) </w:t>
            </w:r>
            <w:r>
              <w:rPr>
                <w:rFonts w:hint="eastAsia"/>
                <w:szCs w:val="21"/>
              </w:rPr>
              <w:t xml:space="preserve">課題の提出　</w:t>
            </w:r>
            <w:r>
              <w:rPr>
                <w:rFonts w:hint="eastAsia"/>
                <w:szCs w:val="21"/>
              </w:rPr>
              <w:t xml:space="preserve">(d) </w:t>
            </w:r>
            <w:r>
              <w:rPr>
                <w:rFonts w:hint="eastAsia"/>
                <w:szCs w:val="21"/>
              </w:rPr>
              <w:t>小テスト・定期考査</w:t>
            </w:r>
          </w:p>
        </w:tc>
      </w:tr>
    </w:tbl>
    <w:p w:rsidP="00BB079C" w:rsidR="00BB079C" w:rsidRDefault="00BB079C" w:rsidRPr="00E97E31">
      <w:pPr>
        <w:jc w:val="left"/>
        <w:rPr>
          <w:rFonts w:ascii="ＤＨＰ平成ゴシックW5" w:eastAsia="ＤＨＰ平成ゴシックW5" w:hint="eastAsia"/>
          <w:szCs w:val="21"/>
        </w:rPr>
      </w:pPr>
    </w:p>
    <w:p w:rsidP="00BB079C" w:rsidR="00BB079C" w:rsidRDefault="00BB079C">
      <w:pPr>
        <w:jc w:val="left"/>
        <w:rPr>
          <w:rFonts w:ascii="ＤＨＰ平成ゴシックW5" w:eastAsia="ＤＨＰ平成ゴシックW5" w:hint="eastAsia"/>
          <w:szCs w:val="21"/>
        </w:rPr>
      </w:pPr>
    </w:p>
    <w:p w:rsidP="00BB079C" w:rsidR="00BB079C" w:rsidRDefault="00BB079C" w:rsidRPr="00787827">
      <w:pPr>
        <w:jc w:val="left"/>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３</w:t>
      </w:r>
      <w:r w:rsidRPr="0078782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本教科書における評価の観点</w:t>
      </w:r>
    </w:p>
    <w:tbl>
      <w:tblPr>
        <w:tblW w:type="dxa" w:w="10774"/>
        <w:tblInd w:type="dxa" w:w="-9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2"/>
          <w:right w:type="dxa" w:w="52"/>
        </w:tblCellMar>
        <w:tblLook w:firstColumn="0" w:firstRow="0" w:lastColumn="0" w:lastRow="0" w:noHBand="0" w:noVBand="0" w:val="0000"/>
      </w:tblPr>
      <w:tblGrid>
        <w:gridCol w:w="426"/>
        <w:gridCol w:w="425"/>
        <w:gridCol w:w="3686"/>
        <w:gridCol w:w="6237"/>
      </w:tblGrid>
      <w:tr w:rsidR="00BB079C" w:rsidRPr="00787827" w:rsidTr="00BB079C">
        <w:tblPrEx>
          <w:tblCellMar>
            <w:top w:type="dxa" w:w="0"/>
            <w:bottom w:type="dxa" w:w="0"/>
          </w:tblCellMar>
        </w:tblPrEx>
        <w:trPr>
          <w:trHeight w:val="730"/>
        </w:trPr>
        <w:tc>
          <w:tcPr>
            <w:tcW w:type="dxa" w:w="851"/>
            <w:gridSpan w:val="2"/>
            <w:tcBorders>
              <w:top w:color="000000" w:space="0" w:sz="4" w:val="single"/>
              <w:left w:color="000000" w:space="0" w:sz="4" w:val="single"/>
              <w:right w:color="000000" w:space="0" w:sz="4" w:val="single"/>
            </w:tcBorders>
            <w:vAlign w:val="center"/>
          </w:tcPr>
          <w:p w:rsidP="00385AA4" w:rsidR="00BB079C" w:rsidRDefault="00BB079C">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評価の</w:t>
            </w:r>
          </w:p>
          <w:p w:rsidP="00385AA4" w:rsidR="00BB079C" w:rsidRDefault="00BB079C" w:rsidRPr="00787827">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観点</w:t>
            </w:r>
          </w:p>
        </w:tc>
        <w:tc>
          <w:tcPr>
            <w:tcW w:type="dxa" w:w="3686"/>
            <w:tcBorders>
              <w:top w:color="000000" w:space="0" w:sz="4" w:val="single"/>
              <w:left w:color="000000" w:space="0" w:sz="4" w:val="single"/>
              <w:right w:color="000000" w:space="0" w:sz="4" w:val="single"/>
            </w:tcBorders>
            <w:vAlign w:val="center"/>
          </w:tcPr>
          <w:p w:rsidP="00BB079C" w:rsidR="00BB079C" w:rsidRDefault="00BB079C" w:rsidRPr="00787827">
            <w:pPr>
              <w:suppressAutoHyphens/>
              <w:kinsoku w:val="0"/>
              <w:autoSpaceDE w:val="0"/>
              <w:autoSpaceDN w:val="0"/>
              <w:spacing w:line="334" w:lineRule="atLeast"/>
              <w:jc w:val="center"/>
              <w:rPr>
                <w:rFonts w:ascii="ＭＳ ゴシック" w:eastAsia="ＭＳ ゴシック" w:hAnsi="ＭＳ ゴシック" w:hint="eastAsia"/>
              </w:rPr>
            </w:pPr>
            <w:r>
              <w:rPr>
                <w:rFonts w:ascii="ＭＳ ゴシック" w:eastAsia="ＭＳ ゴシック" w:hAnsi="ＭＳ ゴシック" w:hint="eastAsia"/>
                <w:szCs w:val="21"/>
              </w:rPr>
              <w:t>対応箇所</w:t>
            </w:r>
          </w:p>
        </w:tc>
        <w:tc>
          <w:tcPr>
            <w:tcW w:type="dxa" w:w="6237"/>
            <w:tcBorders>
              <w:top w:color="000000" w:space="0" w:sz="4" w:val="single"/>
              <w:left w:color="000000" w:space="0" w:sz="4" w:val="single"/>
              <w:right w:color="000000" w:space="0" w:sz="4" w:val="single"/>
            </w:tcBorders>
            <w:vAlign w:val="center"/>
          </w:tcPr>
          <w:p w:rsidP="00BB079C" w:rsidR="00BB079C" w:rsidRDefault="00BB079C" w:rsidRPr="00787827">
            <w:pPr>
              <w:suppressAutoHyphens/>
              <w:kinsoku w:val="0"/>
              <w:wordWrap w:val="0"/>
              <w:autoSpaceDE w:val="0"/>
              <w:autoSpaceDN w:val="0"/>
              <w:spacing w:line="334" w:lineRule="atLeast"/>
              <w:jc w:val="center"/>
              <w:rPr>
                <w:rFonts w:ascii="ＭＳ ゴシック" w:eastAsia="ＭＳ ゴシック" w:hAnsi="ＭＳ ゴシック" w:hint="eastAsia"/>
              </w:rPr>
            </w:pPr>
            <w:r>
              <w:rPr>
                <w:rFonts w:ascii="ＭＳ ゴシック" w:eastAsia="ＭＳ ゴシック" w:hAnsi="ＭＳ ゴシック" w:hint="eastAsia"/>
              </w:rPr>
              <w:t>内容</w:t>
            </w:r>
          </w:p>
        </w:tc>
      </w:tr>
      <w:tr w:rsidR="00BB079C" w:rsidTr="00BB079C">
        <w:tblPrEx>
          <w:tblCellMar>
            <w:top w:type="dxa" w:w="0"/>
            <w:bottom w:type="dxa" w:w="0"/>
          </w:tblCellMar>
        </w:tblPrEx>
        <w:trPr>
          <w:cantSplit/>
          <w:trHeight w:val="2107"/>
        </w:trPr>
        <w:tc>
          <w:tcPr>
            <w:tcW w:type="dxa" w:w="426"/>
            <w:vMerge w:val="restart"/>
            <w:tcBorders>
              <w:top w:color="000000" w:space="0" w:sz="4" w:val="single"/>
              <w:left w:color="000000" w:space="0" w:sz="4" w:val="single"/>
              <w:bottom w:val="nil"/>
              <w:right w:color="000000" w:space="0" w:sz="4" w:val="single"/>
            </w:tcBorders>
            <w:textDirection w:val="tbRlV"/>
            <w:vAlign w:val="center"/>
          </w:tcPr>
          <w:p w:rsidP="00385AA4" w:rsidR="00BB079C" w:rsidRDefault="00BB079C"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表現の能力</w:t>
            </w:r>
          </w:p>
        </w:tc>
        <w:tc>
          <w:tcPr>
            <w:tcW w:type="dxa" w:w="425"/>
            <w:tcBorders>
              <w:top w:color="000000" w:space="0" w:sz="4" w:val="single"/>
              <w:left w:color="000000" w:space="0" w:sz="4" w:val="single"/>
              <w:bottom w:val="nil"/>
              <w:right w:color="000000" w:space="0" w:sz="4" w:val="single"/>
            </w:tcBorders>
            <w:textDirection w:val="tbRlV"/>
            <w:vAlign w:val="center"/>
          </w:tcPr>
          <w:p w:rsidP="00385AA4" w:rsidR="00BB079C" w:rsidRDefault="00BB079C"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話すこと</w:t>
            </w:r>
          </w:p>
        </w:tc>
        <w:tc>
          <w:tcPr>
            <w:tcW w:type="dxa" w:w="3686"/>
            <w:tcBorders>
              <w:top w:color="000000" w:space="0" w:sz="4" w:val="single"/>
              <w:left w:color="000000" w:space="0" w:sz="4" w:val="single"/>
              <w:bottom w:val="nil"/>
              <w:right w:color="000000" w:space="0" w:sz="4" w:val="single"/>
            </w:tcBorders>
          </w:tcPr>
          <w:p w:rsidP="00385AA4" w:rsidR="00BB079C" w:rsidRDefault="00BB079C">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USEFUL EXPRESSION</w:t>
            </w:r>
          </w:p>
          <w:p w:rsidP="00BB079C" w:rsidR="00BB079C" w:rsidRDefault="00BB079C" w:rsidRPr="00BB079C">
            <w:pPr>
              <w:suppressAutoHyphens/>
              <w:kinsoku w:val="0"/>
              <w:wordWrap w:val="0"/>
              <w:autoSpaceDE w:val="0"/>
              <w:autoSpaceDN w:val="0"/>
              <w:spacing w:line="334" w:lineRule="atLeast"/>
              <w:jc w:val="left"/>
              <w:rPr>
                <w:rFonts w:cs="ＭＳ 明朝" w:hint="eastAsia"/>
                <w:sz w:val="18"/>
                <w:szCs w:val="18"/>
              </w:rPr>
            </w:pPr>
            <w:r w:rsidRPr="002D2518">
              <w:rPr>
                <w:rFonts w:cs="ＭＳ 明朝" w:hint="eastAsia"/>
                <w:szCs w:val="21"/>
              </w:rPr>
              <w:t>・</w:t>
            </w:r>
            <w:r w:rsidRPr="00BB079C">
              <w:rPr>
                <w:rFonts w:cs="ＭＳ 明朝" w:hint="eastAsia"/>
                <w:sz w:val="18"/>
                <w:szCs w:val="18"/>
              </w:rPr>
              <w:t>CONTINUE THE CONVERSATION</w:t>
            </w:r>
          </w:p>
          <w:p w:rsidP="00385AA4" w:rsidR="00BB079C" w:rsidRDefault="00BB079C">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YOUR TURN</w:t>
            </w:r>
          </w:p>
          <w:p w:rsidP="00385AA4" w:rsidR="00BB079C" w:rsidRDefault="00BB079C">
            <w:pPr>
              <w:suppressAutoHyphens/>
              <w:kinsoku w:val="0"/>
              <w:wordWrap w:val="0"/>
              <w:autoSpaceDE w:val="0"/>
              <w:autoSpaceDN w:val="0"/>
              <w:spacing w:line="334" w:lineRule="atLeast"/>
              <w:jc w:val="left"/>
              <w:rPr>
                <w:rFonts w:cs="ＭＳ 明朝" w:hint="eastAsia"/>
              </w:rPr>
            </w:pPr>
          </w:p>
          <w:p w:rsidP="00385AA4" w:rsidR="00BB079C" w:rsidRDefault="00BB079C" w:rsidRPr="0078782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GIVE IT A TRY</w:t>
            </w:r>
          </w:p>
        </w:tc>
        <w:tc>
          <w:tcPr>
            <w:tcW w:type="dxa" w:w="6237"/>
            <w:tcBorders>
              <w:top w:color="000000" w:space="0" w:sz="4" w:val="single"/>
              <w:left w:color="000000" w:space="0" w:sz="4" w:val="single"/>
              <w:bottom w:val="nil"/>
              <w:right w:color="000000" w:space="0" w:sz="4" w:val="single"/>
            </w:tcBorders>
          </w:tcPr>
          <w:p w:rsidP="00385AA4" w:rsidR="00BB079C" w:rsidRDefault="00BB079C">
            <w:pPr>
              <w:suppressAutoHyphens/>
              <w:kinsoku w:val="0"/>
              <w:wordWrap w:val="0"/>
              <w:autoSpaceDE w:val="0"/>
              <w:autoSpaceDN w:val="0"/>
              <w:spacing w:line="334" w:lineRule="atLeast"/>
              <w:ind w:hanging="210" w:hangingChars="100" w:left="210"/>
              <w:jc w:val="left"/>
              <w:rPr>
                <w:rFonts w:cs="ＭＳ 明朝" w:hint="eastAsia"/>
              </w:rPr>
            </w:pPr>
            <w:r>
              <w:rPr>
                <w:rFonts w:cs="ＭＳ 明朝" w:hint="eastAsia"/>
              </w:rPr>
              <w:t>・各課の重要表現を使ってパートナーと会話練習をする．</w:t>
            </w:r>
          </w:p>
          <w:p w:rsidP="00385AA4" w:rsidR="00BB079C" w:rsidRDefault="00BB079C">
            <w:pPr>
              <w:suppressAutoHyphens/>
              <w:kinsoku w:val="0"/>
              <w:wordWrap w:val="0"/>
              <w:autoSpaceDE w:val="0"/>
              <w:autoSpaceDN w:val="0"/>
              <w:spacing w:line="334" w:lineRule="atLeast"/>
              <w:ind w:hanging="210" w:hangingChars="100" w:left="210"/>
              <w:jc w:val="left"/>
              <w:rPr>
                <w:rFonts w:cs="ＭＳ 明朝" w:hint="eastAsia"/>
              </w:rPr>
            </w:pPr>
            <w:r>
              <w:rPr>
                <w:rFonts w:cs="ＭＳ 明朝" w:hint="eastAsia"/>
              </w:rPr>
              <w:t>・イラストの会話の続きを考えて</w:t>
            </w:r>
            <w:r w:rsidR="0002676C">
              <w:rPr>
                <w:rFonts w:cs="ＭＳ 明朝" w:hint="eastAsia"/>
              </w:rPr>
              <w:t>，</w:t>
            </w:r>
            <w:r>
              <w:rPr>
                <w:rFonts w:cs="ＭＳ 明朝" w:hint="eastAsia"/>
              </w:rPr>
              <w:t>パートナーと自由に会話する</w:t>
            </w:r>
            <w:r w:rsidR="0002676C">
              <w:rPr>
                <w:rFonts w:cs="ＭＳ 明朝" w:hint="eastAsia"/>
              </w:rPr>
              <w:t>．</w:t>
            </w:r>
          </w:p>
          <w:p w:rsidP="00385AA4" w:rsidR="00BB079C" w:rsidRDefault="00BB079C">
            <w:pPr>
              <w:suppressAutoHyphens/>
              <w:kinsoku w:val="0"/>
              <w:wordWrap w:val="0"/>
              <w:autoSpaceDE w:val="0"/>
              <w:autoSpaceDN w:val="0"/>
              <w:spacing w:line="334" w:lineRule="atLeast"/>
              <w:ind w:hanging="210" w:hangingChars="100" w:left="210"/>
              <w:jc w:val="left"/>
              <w:rPr>
                <w:rFonts w:cs="ＭＳ 明朝" w:hint="eastAsia"/>
              </w:rPr>
            </w:pPr>
            <w:r>
              <w:rPr>
                <w:rFonts w:cs="ＭＳ 明朝" w:hint="eastAsia"/>
              </w:rPr>
              <w:t>・自分で書いたスピーチ原稿を姿勢や声の大きさなどの点に注意しながら発表する．</w:t>
            </w:r>
          </w:p>
          <w:p w:rsidP="00385AA4" w:rsidR="00BB079C" w:rsidRDefault="00BB079C">
            <w:pPr>
              <w:suppressAutoHyphens/>
              <w:kinsoku w:val="0"/>
              <w:wordWrap w:val="0"/>
              <w:autoSpaceDE w:val="0"/>
              <w:autoSpaceDN w:val="0"/>
              <w:spacing w:line="334" w:lineRule="atLeast"/>
              <w:ind w:hanging="210" w:hangingChars="100" w:left="210"/>
              <w:jc w:val="left"/>
              <w:rPr>
                <w:rFonts w:cs="ＭＳ 明朝" w:hint="eastAsia"/>
              </w:rPr>
            </w:pPr>
            <w:r>
              <w:rPr>
                <w:rFonts w:cs="ＭＳ 明朝" w:hint="eastAsia"/>
              </w:rPr>
              <w:t>・自分で書いた英文を使って</w:t>
            </w:r>
            <w:r w:rsidR="0002676C">
              <w:rPr>
                <w:rFonts w:cs="ＭＳ 明朝" w:hint="eastAsia"/>
              </w:rPr>
              <w:t>，</w:t>
            </w:r>
            <w:r>
              <w:rPr>
                <w:rFonts w:cs="ＭＳ 明朝" w:hint="eastAsia"/>
              </w:rPr>
              <w:t>プレゼンテーションやディスカッションなどの自己発信活動を行う．</w:t>
            </w:r>
          </w:p>
        </w:tc>
      </w:tr>
      <w:tr w:rsidR="00BB079C" w:rsidTr="00BB079C">
        <w:tblPrEx>
          <w:tblCellMar>
            <w:top w:type="dxa" w:w="0"/>
            <w:bottom w:type="dxa" w:w="0"/>
          </w:tblCellMar>
        </w:tblPrEx>
        <w:trPr>
          <w:cantSplit/>
          <w:trHeight w:val="2118"/>
        </w:trPr>
        <w:tc>
          <w:tcPr>
            <w:tcW w:type="dxa" w:w="426"/>
            <w:vMerge/>
            <w:tcBorders>
              <w:top w:val="nil"/>
              <w:left w:color="000000" w:space="0" w:sz="4" w:val="single"/>
              <w:bottom w:val="nil"/>
              <w:right w:color="000000" w:space="0" w:sz="4" w:val="single"/>
            </w:tcBorders>
          </w:tcPr>
          <w:p w:rsidP="00385AA4" w:rsidR="00BB079C" w:rsidRDefault="00BB079C" w:rsidRPr="00787827">
            <w:pPr>
              <w:autoSpaceDE w:val="0"/>
              <w:autoSpaceDN w:val="0"/>
              <w:jc w:val="left"/>
              <w:rPr>
                <w:rFonts w:ascii="ＭＳ ゴシック" w:eastAsia="ＭＳ ゴシック" w:hAnsi="ＭＳ ゴシック"/>
                <w:sz w:val="24"/>
              </w:rPr>
            </w:pPr>
          </w:p>
        </w:tc>
        <w:tc>
          <w:tcPr>
            <w:tcW w:type="dxa" w:w="425"/>
            <w:tcBorders>
              <w:top w:color="000000" w:space="0" w:sz="4" w:val="single"/>
              <w:left w:color="000000" w:space="0" w:sz="4" w:val="single"/>
              <w:bottom w:val="nil"/>
              <w:right w:color="000000" w:space="0" w:sz="4" w:val="single"/>
            </w:tcBorders>
            <w:textDirection w:val="tbRlV"/>
            <w:vAlign w:val="center"/>
          </w:tcPr>
          <w:p w:rsidP="00385AA4" w:rsidR="00BB079C" w:rsidRDefault="00BB079C"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書くこと</w:t>
            </w:r>
          </w:p>
        </w:tc>
        <w:tc>
          <w:tcPr>
            <w:tcW w:type="dxa" w:w="3686"/>
            <w:tcBorders>
              <w:top w:color="000000" w:space="0" w:sz="4" w:val="single"/>
              <w:left w:color="000000" w:space="0" w:sz="4" w:val="single"/>
              <w:bottom w:val="nil"/>
              <w:right w:color="000000" w:space="0" w:sz="4" w:val="single"/>
            </w:tcBorders>
          </w:tcPr>
          <w:p w:rsidP="00385AA4" w:rsidR="00BB079C" w:rsidRDefault="00BB079C">
            <w:pPr>
              <w:suppressAutoHyphens/>
              <w:kinsoku w:val="0"/>
              <w:wordWrap w:val="0"/>
              <w:autoSpaceDE w:val="0"/>
              <w:autoSpaceDN w:val="0"/>
              <w:spacing w:line="334" w:lineRule="atLeast"/>
              <w:ind w:hanging="210" w:hangingChars="100" w:left="210"/>
              <w:jc w:val="left"/>
              <w:rPr>
                <w:rFonts w:hint="eastAsia"/>
                <w:szCs w:val="21"/>
              </w:rPr>
            </w:pPr>
            <w:r>
              <w:rPr>
                <w:rFonts w:hint="eastAsia"/>
                <w:szCs w:val="21"/>
              </w:rPr>
              <w:t>・</w:t>
            </w:r>
            <w:r>
              <w:rPr>
                <w:rFonts w:hint="eastAsia"/>
                <w:szCs w:val="21"/>
              </w:rPr>
              <w:t>YOUR TURN</w:t>
            </w:r>
          </w:p>
          <w:p w:rsidP="00385AA4" w:rsidR="00BB079C" w:rsidRDefault="00BB079C">
            <w:pPr>
              <w:suppressAutoHyphens/>
              <w:kinsoku w:val="0"/>
              <w:wordWrap w:val="0"/>
              <w:autoSpaceDE w:val="0"/>
              <w:autoSpaceDN w:val="0"/>
              <w:spacing w:line="334" w:lineRule="atLeast"/>
              <w:ind w:hanging="210" w:hangingChars="100" w:left="210"/>
              <w:jc w:val="left"/>
              <w:rPr>
                <w:rFonts w:hint="eastAsia"/>
                <w:szCs w:val="21"/>
              </w:rPr>
            </w:pPr>
            <w:r w:rsidRPr="002E76C3">
              <w:rPr>
                <w:szCs w:val="21"/>
              </w:rPr>
              <w:t>・</w:t>
            </w:r>
            <w:r w:rsidRPr="002E76C3">
              <w:rPr>
                <w:szCs w:val="21"/>
              </w:rPr>
              <w:t>PRACTICE</w:t>
            </w:r>
          </w:p>
          <w:p w:rsidP="00385AA4" w:rsidR="00BB079C" w:rsidRDefault="00BB079C">
            <w:pPr>
              <w:suppressAutoHyphens/>
              <w:kinsoku w:val="0"/>
              <w:wordWrap w:val="0"/>
              <w:autoSpaceDE w:val="0"/>
              <w:autoSpaceDN w:val="0"/>
              <w:spacing w:line="334" w:lineRule="atLeast"/>
              <w:ind w:hanging="210" w:hangingChars="100" w:left="210"/>
              <w:jc w:val="left"/>
              <w:rPr>
                <w:rFonts w:hint="eastAsia"/>
                <w:szCs w:val="21"/>
              </w:rPr>
            </w:pPr>
            <w:r>
              <w:rPr>
                <w:rFonts w:hint="eastAsia"/>
                <w:szCs w:val="21"/>
              </w:rPr>
              <w:t>・</w:t>
            </w:r>
            <w:r>
              <w:rPr>
                <w:rFonts w:hint="eastAsia"/>
                <w:szCs w:val="21"/>
              </w:rPr>
              <w:t>GIVE IT A TRY</w:t>
            </w:r>
          </w:p>
          <w:p w:rsidP="00385AA4" w:rsidR="00BB079C" w:rsidRDefault="00BB079C">
            <w:pPr>
              <w:suppressAutoHyphens/>
              <w:kinsoku w:val="0"/>
              <w:wordWrap w:val="0"/>
              <w:autoSpaceDE w:val="0"/>
              <w:autoSpaceDN w:val="0"/>
              <w:spacing w:line="334" w:lineRule="atLeast"/>
              <w:ind w:hanging="210" w:hangingChars="100" w:left="210"/>
              <w:jc w:val="left"/>
              <w:rPr>
                <w:rFonts w:hint="eastAsia"/>
                <w:szCs w:val="21"/>
              </w:rPr>
            </w:pPr>
          </w:p>
          <w:p w:rsidP="00385AA4" w:rsidR="00BB079C" w:rsidRDefault="00BB079C">
            <w:pPr>
              <w:suppressAutoHyphens/>
              <w:kinsoku w:val="0"/>
              <w:wordWrap w:val="0"/>
              <w:autoSpaceDE w:val="0"/>
              <w:autoSpaceDN w:val="0"/>
              <w:spacing w:line="334" w:lineRule="atLeast"/>
              <w:ind w:hanging="210" w:hangingChars="100" w:left="210"/>
              <w:jc w:val="left"/>
              <w:rPr>
                <w:rFonts w:hint="eastAsia"/>
                <w:szCs w:val="21"/>
              </w:rPr>
            </w:pPr>
            <w:r>
              <w:rPr>
                <w:rFonts w:hint="eastAsia"/>
                <w:szCs w:val="21"/>
              </w:rPr>
              <w:t>・</w:t>
            </w:r>
            <w:r>
              <w:rPr>
                <w:rFonts w:hint="eastAsia"/>
                <w:szCs w:val="21"/>
              </w:rPr>
              <w:t>MEET THE WORLD</w:t>
            </w:r>
          </w:p>
          <w:p w:rsidP="00385AA4" w:rsidR="00BB079C" w:rsidRDefault="00BB079C" w:rsidRPr="002E76C3">
            <w:pPr>
              <w:suppressAutoHyphens/>
              <w:kinsoku w:val="0"/>
              <w:wordWrap w:val="0"/>
              <w:autoSpaceDE w:val="0"/>
              <w:autoSpaceDN w:val="0"/>
              <w:spacing w:line="334" w:lineRule="atLeast"/>
              <w:ind w:hanging="210" w:hangingChars="100" w:left="210"/>
              <w:jc w:val="left"/>
              <w:rPr>
                <w:szCs w:val="21"/>
              </w:rPr>
            </w:pPr>
            <w:r>
              <w:rPr>
                <w:rFonts w:hint="eastAsia"/>
                <w:szCs w:val="21"/>
              </w:rPr>
              <w:t>・</w:t>
            </w:r>
            <w:r>
              <w:rPr>
                <w:rFonts w:hint="eastAsia"/>
                <w:szCs w:val="21"/>
              </w:rPr>
              <w:t>SUPPLEMENTARY PRACTICE</w:t>
            </w:r>
          </w:p>
        </w:tc>
        <w:tc>
          <w:tcPr>
            <w:tcW w:type="dxa" w:w="6237"/>
            <w:tcBorders>
              <w:top w:color="000000" w:space="0" w:sz="4" w:val="single"/>
              <w:left w:color="000000" w:space="0" w:sz="4" w:val="single"/>
              <w:bottom w:val="nil"/>
              <w:right w:color="000000" w:space="0" w:sz="4" w:val="single"/>
            </w:tcBorders>
          </w:tcPr>
          <w:p w:rsidP="00385AA4" w:rsidR="00BB079C" w:rsidRDefault="00BB079C">
            <w:pPr>
              <w:suppressAutoHyphens/>
              <w:kinsoku w:val="0"/>
              <w:wordWrap w:val="0"/>
              <w:autoSpaceDE w:val="0"/>
              <w:autoSpaceDN w:val="0"/>
              <w:spacing w:line="334" w:lineRule="atLeast"/>
              <w:jc w:val="left"/>
              <w:rPr>
                <w:rFonts w:cs="ＭＳ 明朝" w:hint="eastAsia"/>
              </w:rPr>
            </w:pPr>
            <w:r>
              <w:rPr>
                <w:rFonts w:cs="ＭＳ 明朝" w:hint="eastAsia"/>
              </w:rPr>
              <w:t>・あるテーマに関するスピーチ原稿を</w:t>
            </w:r>
            <w:r>
              <w:rPr>
                <w:rFonts w:cs="ＭＳ 明朝" w:hint="eastAsia"/>
              </w:rPr>
              <w:t>3</w:t>
            </w:r>
            <w:r>
              <w:rPr>
                <w:rFonts w:cs="ＭＳ 明朝" w:hint="eastAsia"/>
              </w:rPr>
              <w:t>文で書く</w:t>
            </w:r>
            <w:r w:rsidR="0002676C">
              <w:rPr>
                <w:rFonts w:cs="ＭＳ 明朝" w:hint="eastAsia"/>
              </w:rPr>
              <w:t>．</w:t>
            </w:r>
          </w:p>
          <w:p w:rsidP="00385AA4" w:rsidR="00BB079C" w:rsidRDefault="00BB079C">
            <w:pPr>
              <w:suppressAutoHyphens/>
              <w:kinsoku w:val="0"/>
              <w:wordWrap w:val="0"/>
              <w:autoSpaceDE w:val="0"/>
              <w:autoSpaceDN w:val="0"/>
              <w:spacing w:line="334" w:lineRule="atLeast"/>
              <w:jc w:val="left"/>
              <w:rPr>
                <w:rFonts w:ascii="ＭＳ 明朝"/>
                <w:spacing w:val="2"/>
              </w:rPr>
            </w:pPr>
            <w:r>
              <w:rPr>
                <w:rFonts w:cs="ＭＳ 明朝" w:hint="eastAsia"/>
              </w:rPr>
              <w:t>・設問に適した答えを英語で書く．</w:t>
            </w:r>
            <w:r>
              <w:t xml:space="preserve"> </w:t>
            </w:r>
          </w:p>
          <w:p w:rsidP="00385AA4" w:rsidR="00BB079C" w:rsidRDefault="00BB079C">
            <w:pPr>
              <w:suppressAutoHyphens/>
              <w:kinsoku w:val="0"/>
              <w:wordWrap w:val="0"/>
              <w:autoSpaceDE w:val="0"/>
              <w:autoSpaceDN w:val="0"/>
              <w:spacing w:line="334" w:lineRule="atLeast"/>
              <w:ind w:hanging="210" w:hangingChars="100" w:left="210"/>
              <w:jc w:val="left"/>
              <w:rPr>
                <w:rFonts w:ascii="ＭＳ 明朝"/>
                <w:spacing w:val="2"/>
              </w:rPr>
            </w:pPr>
            <w:r>
              <w:rPr>
                <w:rFonts w:cs="ＭＳ 明朝" w:hint="eastAsia"/>
              </w:rPr>
              <w:t>・質問に対する答えを書き</w:t>
            </w:r>
            <w:r w:rsidR="0002676C">
              <w:rPr>
                <w:rFonts w:cs="ＭＳ 明朝" w:hint="eastAsia"/>
              </w:rPr>
              <w:t>，</w:t>
            </w:r>
            <w:r>
              <w:rPr>
                <w:rFonts w:cs="ＭＳ 明朝" w:hint="eastAsia"/>
              </w:rPr>
              <w:t>プレゼンテーションなどの原稿を完成させる．</w:t>
            </w:r>
          </w:p>
          <w:p w:rsidP="00385AA4" w:rsidR="00BB079C" w:rsidRDefault="00BB079C">
            <w:pPr>
              <w:suppressAutoHyphens/>
              <w:kinsoku w:val="0"/>
              <w:wordWrap w:val="0"/>
              <w:autoSpaceDE w:val="0"/>
              <w:autoSpaceDN w:val="0"/>
              <w:spacing w:line="334" w:lineRule="atLeast"/>
              <w:ind w:hanging="210" w:hangingChars="100" w:left="210"/>
              <w:jc w:val="left"/>
              <w:rPr>
                <w:rFonts w:cs="ＭＳ 明朝" w:hint="eastAsia"/>
              </w:rPr>
            </w:pPr>
            <w:r>
              <w:rPr>
                <w:rFonts w:cs="ＭＳ 明朝" w:hint="eastAsia"/>
              </w:rPr>
              <w:t>・モデル文を参考に</w:t>
            </w:r>
            <w:r w:rsidR="0002676C">
              <w:rPr>
                <w:rFonts w:cs="ＭＳ 明朝" w:hint="eastAsia"/>
              </w:rPr>
              <w:t>，</w:t>
            </w:r>
            <w:r>
              <w:rPr>
                <w:rFonts w:cs="ＭＳ 明朝" w:hint="eastAsia"/>
              </w:rPr>
              <w:t>あるテーマに関するパラグラフを書く</w:t>
            </w:r>
            <w:r w:rsidR="0002676C">
              <w:rPr>
                <w:rFonts w:cs="ＭＳ 明朝" w:hint="eastAsia"/>
              </w:rPr>
              <w:t>．</w:t>
            </w:r>
          </w:p>
          <w:p w:rsidP="00697386" w:rsidR="00BB079C" w:rsidRDefault="00BB079C">
            <w:pPr>
              <w:suppressAutoHyphens/>
              <w:kinsoku w:val="0"/>
              <w:wordWrap w:val="0"/>
              <w:autoSpaceDE w:val="0"/>
              <w:autoSpaceDN w:val="0"/>
              <w:spacing w:line="334" w:lineRule="atLeast"/>
              <w:ind w:hanging="210" w:hangingChars="100" w:left="210"/>
              <w:jc w:val="left"/>
              <w:rPr>
                <w:rFonts w:ascii="ＭＳ 明朝"/>
                <w:sz w:val="24"/>
              </w:rPr>
            </w:pPr>
            <w:r>
              <w:rPr>
                <w:rFonts w:cs="ＭＳ 明朝" w:hint="eastAsia"/>
              </w:rPr>
              <w:t>・エッセーを完成させる設問に答えたあと，</w:t>
            </w:r>
            <w:r>
              <w:rPr>
                <w:rFonts w:cs="ＭＳ 明朝" w:hint="eastAsia"/>
              </w:rPr>
              <w:t>100</w:t>
            </w:r>
            <w:r>
              <w:rPr>
                <w:rFonts w:cs="ＭＳ 明朝" w:hint="eastAsia"/>
              </w:rPr>
              <w:t>語程度のエッセーを書く．</w:t>
            </w:r>
          </w:p>
        </w:tc>
      </w:tr>
      <w:tr w:rsidR="00BB079C" w:rsidTr="00BB079C">
        <w:tblPrEx>
          <w:tblCellMar>
            <w:top w:type="dxa" w:w="0"/>
            <w:bottom w:type="dxa" w:w="0"/>
          </w:tblCellMar>
        </w:tblPrEx>
        <w:trPr>
          <w:cantSplit/>
          <w:trHeight w:val="739"/>
        </w:trPr>
        <w:tc>
          <w:tcPr>
            <w:tcW w:type="dxa" w:w="426"/>
            <w:vMerge w:val="restart"/>
            <w:tcBorders>
              <w:top w:color="000000" w:space="0" w:sz="4" w:val="single"/>
              <w:left w:color="000000" w:space="0" w:sz="4" w:val="single"/>
              <w:bottom w:val="nil"/>
              <w:right w:color="000000" w:space="0" w:sz="4" w:val="single"/>
            </w:tcBorders>
            <w:textDirection w:val="tbRlV"/>
            <w:vAlign w:val="center"/>
          </w:tcPr>
          <w:p w:rsidP="00385AA4" w:rsidR="00BB079C" w:rsidRDefault="00BB079C"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理解の能力</w:t>
            </w:r>
          </w:p>
        </w:tc>
        <w:tc>
          <w:tcPr>
            <w:tcW w:type="dxa" w:w="425"/>
            <w:tcBorders>
              <w:top w:color="000000" w:space="0" w:sz="4" w:val="single"/>
              <w:left w:color="000000" w:space="0" w:sz="4" w:val="single"/>
              <w:bottom w:val="nil"/>
              <w:right w:color="000000" w:space="0" w:sz="4" w:val="single"/>
            </w:tcBorders>
            <w:textDirection w:val="tbRlV"/>
            <w:vAlign w:val="center"/>
          </w:tcPr>
          <w:p w:rsidP="00385AA4" w:rsidR="00BB079C" w:rsidRDefault="00BB079C" w:rsidRPr="00DA3D15">
            <w:pPr>
              <w:suppressAutoHyphens/>
              <w:kinsoku w:val="0"/>
              <w:wordWrap w:val="0"/>
              <w:autoSpaceDE w:val="0"/>
              <w:autoSpaceDN w:val="0"/>
              <w:spacing w:line="334" w:lineRule="atLeast"/>
              <w:ind w:left="113" w:right="113"/>
              <w:jc w:val="center"/>
              <w:rPr>
                <w:rFonts w:ascii="ＭＳ ゴシック" w:eastAsia="ＭＳ ゴシック" w:hAnsi="ＭＳ ゴシック"/>
                <w:szCs w:val="21"/>
              </w:rPr>
            </w:pPr>
            <w:r w:rsidRPr="00DA3D15">
              <w:rPr>
                <w:rFonts w:ascii="ＭＳ ゴシック" w:cs="ＭＳ 明朝" w:eastAsia="ＭＳ ゴシック" w:hAnsi="ＭＳ ゴシック" w:hint="eastAsia"/>
                <w:szCs w:val="21"/>
              </w:rPr>
              <w:t>聞くこと</w:t>
            </w:r>
          </w:p>
        </w:tc>
        <w:tc>
          <w:tcPr>
            <w:tcW w:type="dxa" w:w="3686"/>
            <w:tcBorders>
              <w:top w:color="000000" w:space="0" w:sz="4" w:val="single"/>
              <w:left w:color="000000" w:space="0" w:sz="4" w:val="single"/>
              <w:bottom w:val="nil"/>
              <w:right w:color="000000" w:space="0" w:sz="4" w:val="single"/>
            </w:tcBorders>
          </w:tcPr>
          <w:p w:rsidP="00385AA4" w:rsidR="00BB079C" w:rsidRDefault="00BB079C" w:rsidRPr="002E76C3">
            <w:pPr>
              <w:suppressAutoHyphens/>
              <w:kinsoku w:val="0"/>
              <w:wordWrap w:val="0"/>
              <w:autoSpaceDE w:val="0"/>
              <w:autoSpaceDN w:val="0"/>
              <w:spacing w:line="334" w:lineRule="atLeast"/>
              <w:ind w:hanging="210" w:hangingChars="100" w:left="210"/>
              <w:jc w:val="left"/>
              <w:rPr>
                <w:szCs w:val="21"/>
              </w:rPr>
            </w:pPr>
            <w:r w:rsidRPr="002E76C3">
              <w:rPr>
                <w:szCs w:val="21"/>
              </w:rPr>
              <w:t>・</w:t>
            </w:r>
            <w:r>
              <w:rPr>
                <w:rFonts w:hint="eastAsia"/>
                <w:szCs w:val="21"/>
              </w:rPr>
              <w:t>LISTEN</w:t>
            </w:r>
          </w:p>
        </w:tc>
        <w:tc>
          <w:tcPr>
            <w:tcW w:type="dxa" w:w="6237"/>
            <w:tcBorders>
              <w:top w:color="000000" w:space="0" w:sz="4" w:val="single"/>
              <w:left w:color="000000" w:space="0" w:sz="4" w:val="single"/>
              <w:bottom w:val="nil"/>
              <w:right w:color="000000" w:space="0" w:sz="4" w:val="single"/>
            </w:tcBorders>
          </w:tcPr>
          <w:p w:rsidP="00385AA4" w:rsidR="00BB079C" w:rsidRDefault="00BB079C">
            <w:pPr>
              <w:suppressAutoHyphens/>
              <w:kinsoku w:val="0"/>
              <w:wordWrap w:val="0"/>
              <w:autoSpaceDE w:val="0"/>
              <w:autoSpaceDN w:val="0"/>
              <w:spacing w:line="334" w:lineRule="atLeast"/>
              <w:ind w:hanging="210" w:hangingChars="100" w:left="210"/>
              <w:jc w:val="left"/>
              <w:rPr>
                <w:rFonts w:hint="eastAsia"/>
              </w:rPr>
            </w:pPr>
            <w:r>
              <w:rPr>
                <w:rFonts w:cs="ＭＳ 明朝" w:hint="eastAsia"/>
              </w:rPr>
              <w:t>・</w:t>
            </w:r>
            <w:r>
              <w:rPr>
                <w:rFonts w:cs="ＭＳ 明朝" w:hint="eastAsia"/>
              </w:rPr>
              <w:t>30</w:t>
            </w:r>
            <w:r>
              <w:rPr>
                <w:rFonts w:cs="ＭＳ 明朝" w:hint="eastAsia"/>
              </w:rPr>
              <w:t>語～</w:t>
            </w:r>
            <w:r>
              <w:rPr>
                <w:rFonts w:cs="ＭＳ 明朝" w:hint="eastAsia"/>
              </w:rPr>
              <w:t>50</w:t>
            </w:r>
            <w:r>
              <w:rPr>
                <w:rFonts w:cs="ＭＳ 明朝" w:hint="eastAsia"/>
              </w:rPr>
              <w:t>語程度のまとまった英文とその内容を問う質問を聞いたあと</w:t>
            </w:r>
            <w:r w:rsidR="0002676C">
              <w:rPr>
                <w:rFonts w:cs="ＭＳ 明朝" w:hint="eastAsia"/>
              </w:rPr>
              <w:t>，</w:t>
            </w:r>
            <w:r>
              <w:rPr>
                <w:rFonts w:cs="ＭＳ 明朝" w:hint="eastAsia"/>
              </w:rPr>
              <w:t>質問の答えを選ぶ．</w:t>
            </w:r>
            <w:r>
              <w:t xml:space="preserve"> </w:t>
            </w:r>
          </w:p>
          <w:p w:rsidP="00385AA4" w:rsidR="00BB079C" w:rsidRDefault="00BB079C">
            <w:pPr>
              <w:suppressAutoHyphens/>
              <w:kinsoku w:val="0"/>
              <w:wordWrap w:val="0"/>
              <w:autoSpaceDE w:val="0"/>
              <w:autoSpaceDN w:val="0"/>
              <w:spacing w:line="334" w:lineRule="atLeast"/>
              <w:ind w:hanging="210" w:hangingChars="100" w:left="210"/>
              <w:jc w:val="left"/>
              <w:rPr>
                <w:rFonts w:hint="eastAsia"/>
              </w:rPr>
            </w:pPr>
          </w:p>
          <w:p w:rsidP="00385AA4" w:rsidR="00BB079C" w:rsidRDefault="00BB079C" w:rsidRPr="00DA3D15">
            <w:pPr>
              <w:suppressAutoHyphens/>
              <w:kinsoku w:val="0"/>
              <w:wordWrap w:val="0"/>
              <w:autoSpaceDE w:val="0"/>
              <w:autoSpaceDN w:val="0"/>
              <w:spacing w:line="334" w:lineRule="atLeast"/>
              <w:jc w:val="left"/>
            </w:pPr>
          </w:p>
        </w:tc>
      </w:tr>
      <w:tr w:rsidR="00BB079C" w:rsidTr="00BB079C">
        <w:tblPrEx>
          <w:tblCellMar>
            <w:top w:type="dxa" w:w="0"/>
            <w:bottom w:type="dxa" w:w="0"/>
          </w:tblCellMar>
        </w:tblPrEx>
        <w:trPr>
          <w:cantSplit/>
          <w:trHeight w:val="1370"/>
        </w:trPr>
        <w:tc>
          <w:tcPr>
            <w:tcW w:type="dxa" w:w="426"/>
            <w:vMerge/>
            <w:tcBorders>
              <w:top w:val="nil"/>
              <w:left w:color="000000" w:space="0" w:sz="4" w:val="single"/>
              <w:bottom w:color="auto" w:space="0" w:sz="4" w:val="single"/>
              <w:right w:color="000000" w:space="0" w:sz="4" w:val="single"/>
            </w:tcBorders>
          </w:tcPr>
          <w:p w:rsidP="00385AA4" w:rsidR="00BB079C" w:rsidRDefault="00BB079C" w:rsidRPr="00787827">
            <w:pPr>
              <w:autoSpaceDE w:val="0"/>
              <w:autoSpaceDN w:val="0"/>
              <w:jc w:val="left"/>
              <w:rPr>
                <w:rFonts w:ascii="ＭＳ ゴシック" w:eastAsia="ＭＳ ゴシック" w:hAnsi="ＭＳ ゴシック"/>
                <w:sz w:val="24"/>
              </w:rPr>
            </w:pPr>
          </w:p>
        </w:tc>
        <w:tc>
          <w:tcPr>
            <w:tcW w:type="dxa" w:w="425"/>
            <w:tcBorders>
              <w:top w:color="000000" w:space="0" w:sz="4" w:val="single"/>
              <w:left w:color="000000" w:space="0" w:sz="4" w:val="single"/>
              <w:bottom w:color="auto" w:space="0" w:sz="4" w:val="single"/>
              <w:right w:color="000000" w:space="0" w:sz="4" w:val="single"/>
            </w:tcBorders>
            <w:textDirection w:val="tbRlV"/>
            <w:vAlign w:val="center"/>
          </w:tcPr>
          <w:p w:rsidP="00385AA4" w:rsidR="00BB079C" w:rsidRDefault="00BB079C"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読むこと</w:t>
            </w:r>
          </w:p>
        </w:tc>
        <w:tc>
          <w:tcPr>
            <w:tcW w:type="dxa" w:w="3686"/>
            <w:tcBorders>
              <w:top w:color="000000" w:space="0" w:sz="4" w:val="single"/>
              <w:left w:color="000000" w:space="0" w:sz="4" w:val="single"/>
              <w:bottom w:color="auto" w:space="0" w:sz="4" w:val="single"/>
              <w:right w:color="000000" w:space="0" w:sz="4" w:val="single"/>
            </w:tcBorders>
          </w:tcPr>
          <w:p w:rsidP="00385AA4" w:rsidR="00BB079C" w:rsidRDefault="00BB079C">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SCENE 2</w:t>
            </w:r>
            <w:r>
              <w:rPr>
                <w:rFonts w:cs="ＭＳ 明朝" w:hint="eastAsia"/>
              </w:rPr>
              <w:t>目標文</w:t>
            </w:r>
          </w:p>
          <w:p w:rsidP="00385AA4" w:rsidR="00BB079C" w:rsidRDefault="00BB079C">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MEET THE WORLD</w:t>
            </w:r>
          </w:p>
          <w:p w:rsidP="00385AA4" w:rsidR="00BB079C" w:rsidRDefault="00BB079C">
            <w:pPr>
              <w:suppressAutoHyphens/>
              <w:kinsoku w:val="0"/>
              <w:wordWrap w:val="0"/>
              <w:autoSpaceDE w:val="0"/>
              <w:autoSpaceDN w:val="0"/>
              <w:spacing w:line="334" w:lineRule="atLeast"/>
              <w:jc w:val="left"/>
              <w:rPr>
                <w:rFonts w:cs="ＭＳ 明朝" w:hint="eastAsia"/>
              </w:rPr>
            </w:pPr>
          </w:p>
          <w:p w:rsidP="00385AA4" w:rsidR="00BB079C" w:rsidRDefault="00BB079C" w:rsidRPr="002E76C3">
            <w:pPr>
              <w:suppressAutoHyphens/>
              <w:kinsoku w:val="0"/>
              <w:wordWrap w:val="0"/>
              <w:autoSpaceDE w:val="0"/>
              <w:autoSpaceDN w:val="0"/>
              <w:spacing w:line="334" w:lineRule="atLeast"/>
              <w:jc w:val="left"/>
              <w:rPr>
                <w:szCs w:val="21"/>
              </w:rPr>
            </w:pPr>
            <w:r>
              <w:rPr>
                <w:rFonts w:cs="ＭＳ 明朝" w:hint="eastAsia"/>
              </w:rPr>
              <w:t>・</w:t>
            </w:r>
            <w:r>
              <w:rPr>
                <w:rFonts w:cs="ＭＳ 明朝" w:hint="eastAsia"/>
              </w:rPr>
              <w:t>SUPPLEMENTARY PRACTICE</w:t>
            </w:r>
          </w:p>
        </w:tc>
        <w:tc>
          <w:tcPr>
            <w:tcW w:type="dxa" w:w="6237"/>
            <w:tcBorders>
              <w:top w:color="000000" w:space="0" w:sz="4" w:val="single"/>
              <w:left w:color="000000" w:space="0" w:sz="4" w:val="single"/>
              <w:bottom w:color="auto" w:space="0" w:sz="4" w:val="single"/>
              <w:right w:color="000000" w:space="0" w:sz="4" w:val="single"/>
            </w:tcBorders>
          </w:tcPr>
          <w:p w:rsidP="00385AA4" w:rsidR="00BB079C" w:rsidRDefault="00BB079C">
            <w:pPr>
              <w:suppressAutoHyphens/>
              <w:kinsoku w:val="0"/>
              <w:wordWrap w:val="0"/>
              <w:autoSpaceDE w:val="0"/>
              <w:autoSpaceDN w:val="0"/>
              <w:spacing w:line="334" w:lineRule="atLeast"/>
              <w:ind w:hanging="210" w:hangingChars="100" w:left="210"/>
              <w:jc w:val="left"/>
              <w:rPr>
                <w:rFonts w:cs="ＭＳ 明朝" w:hint="eastAsia"/>
              </w:rPr>
            </w:pPr>
            <w:r>
              <w:rPr>
                <w:rFonts w:cs="ＭＳ 明朝" w:hint="eastAsia"/>
              </w:rPr>
              <w:t>・文法項目を含んだ目標文を読んで</w:t>
            </w:r>
            <w:r w:rsidR="0002676C">
              <w:rPr>
                <w:rFonts w:cs="ＭＳ 明朝" w:hint="eastAsia"/>
              </w:rPr>
              <w:t>，</w:t>
            </w:r>
            <w:r>
              <w:rPr>
                <w:rFonts w:cs="ＭＳ 明朝" w:hint="eastAsia"/>
              </w:rPr>
              <w:t>内容を把握する．</w:t>
            </w:r>
          </w:p>
          <w:p w:rsidP="00385AA4" w:rsidR="00BB079C" w:rsidRDefault="00BB079C">
            <w:pPr>
              <w:suppressAutoHyphens/>
              <w:kinsoku w:val="0"/>
              <w:wordWrap w:val="0"/>
              <w:autoSpaceDE w:val="0"/>
              <w:autoSpaceDN w:val="0"/>
              <w:spacing w:line="334" w:lineRule="atLeast"/>
              <w:ind w:hanging="210" w:hangingChars="100" w:left="210"/>
              <w:jc w:val="left"/>
              <w:rPr>
                <w:rFonts w:cs="ＭＳ 明朝" w:hint="eastAsia"/>
              </w:rPr>
            </w:pPr>
            <w:r>
              <w:rPr>
                <w:rFonts w:cs="ＭＳ 明朝" w:hint="eastAsia"/>
              </w:rPr>
              <w:t>・各国の文化や習慣などを紹介した文章を読んで，内容を把握する．</w:t>
            </w:r>
          </w:p>
          <w:p w:rsidP="00385AA4" w:rsidR="00BB079C" w:rsidRDefault="00BB079C" w:rsidRPr="00116382">
            <w:pPr>
              <w:suppressAutoHyphens/>
              <w:kinsoku w:val="0"/>
              <w:wordWrap w:val="0"/>
              <w:autoSpaceDE w:val="0"/>
              <w:autoSpaceDN w:val="0"/>
              <w:spacing w:line="334" w:lineRule="atLeast"/>
              <w:ind w:hanging="210" w:hangingChars="100" w:left="210"/>
              <w:jc w:val="left"/>
              <w:rPr>
                <w:rFonts w:ascii="ＭＳ 明朝"/>
                <w:sz w:val="24"/>
              </w:rPr>
            </w:pPr>
            <w:r>
              <w:rPr>
                <w:rFonts w:cs="ＭＳ 明朝" w:hint="eastAsia"/>
              </w:rPr>
              <w:t>・エッセーを読んで，本文の流れをフローチャートにまとめる．</w:t>
            </w:r>
          </w:p>
        </w:tc>
      </w:tr>
    </w:tbl>
    <w:p w:rsidP="00BB079C" w:rsidR="00BB079C" w:rsidRDefault="00BB079C">
      <w:pPr>
        <w:rPr>
          <w:rFonts w:hint="eastAsia"/>
        </w:rPr>
      </w:pPr>
    </w:p>
    <w:p w:rsidR="00BB079C" w:rsidRDefault="00BB079C">
      <w:pPr>
        <w:widowControl/>
        <w:jc w:val="left"/>
      </w:pPr>
      <w:r>
        <w:br w:type="page"/>
      </w:r>
    </w:p>
    <w:p w:rsidP="00BB079C" w:rsidR="00BB079C" w:rsidRDefault="00BB079C">
      <w:pPr>
        <w:jc w:val="left"/>
        <w:rPr>
          <w:rFonts w:ascii="ＭＳ ゴシック" w:eastAsia="ＭＳ ゴシック" w:hAnsi="ＭＳ ゴシック" w:hint="eastAsia"/>
          <w:sz w:val="24"/>
        </w:rPr>
      </w:pPr>
      <w:r>
        <w:rPr>
          <w:rFonts w:ascii="ＭＳ ゴシック" w:eastAsia="ＭＳ ゴシック" w:hAnsi="ＭＳ ゴシック" w:hint="eastAsia"/>
          <w:sz w:val="24"/>
        </w:rPr>
        <w:t>４</w:t>
      </w:r>
      <w:r w:rsidRPr="00787827">
        <w:rPr>
          <w:rFonts w:ascii="ＭＳ ゴシック" w:eastAsia="ＭＳ ゴシック" w:hAnsi="ＭＳ ゴシック" w:hint="eastAsia"/>
          <w:sz w:val="24"/>
        </w:rPr>
        <w:t xml:space="preserve">　学習指導計画及び評価方法</w:t>
      </w:r>
    </w:p>
    <w:tbl>
      <w:tblPr>
        <w:tblW w:type="dxa" w:w="1074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2"/>
        <w:gridCol w:w="425"/>
        <w:gridCol w:w="2552"/>
        <w:gridCol w:w="4110"/>
        <w:gridCol w:w="709"/>
        <w:gridCol w:w="709"/>
        <w:gridCol w:w="709"/>
        <w:gridCol w:w="708"/>
        <w:gridCol w:w="426"/>
      </w:tblGrid>
      <w:tr w:rsidR="006E324D" w:rsidTr="00D4753A">
        <w:tc>
          <w:tcPr>
            <w:tcW w:type="dxa" w:w="392"/>
            <w:vMerge w:val="restart"/>
            <w:vAlign w:val="center"/>
          </w:tcPr>
          <w:p w:rsidP="000153F0"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学期</w:t>
            </w:r>
          </w:p>
        </w:tc>
        <w:tc>
          <w:tcPr>
            <w:tcW w:type="dxa" w:w="425"/>
            <w:vMerge w:val="restart"/>
            <w:vAlign w:val="center"/>
          </w:tcPr>
          <w:p w:rsidP="000153F0"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月</w:t>
            </w:r>
          </w:p>
        </w:tc>
        <w:tc>
          <w:tcPr>
            <w:tcW w:type="dxa" w:w="2552"/>
            <w:vMerge w:val="restart"/>
            <w:vAlign w:val="center"/>
          </w:tcPr>
          <w:p w:rsidP="000153F0"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タイトル</w:t>
            </w:r>
          </w:p>
        </w:tc>
        <w:tc>
          <w:tcPr>
            <w:tcW w:type="dxa" w:w="4110"/>
            <w:vMerge w:val="restart"/>
            <w:vAlign w:val="center"/>
          </w:tcPr>
          <w:p w:rsidP="000153F0"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学習のねらい</w:t>
            </w:r>
          </w:p>
        </w:tc>
        <w:tc>
          <w:tcPr>
            <w:tcW w:type="dxa" w:w="2835"/>
            <w:gridSpan w:val="4"/>
            <w:vAlign w:val="center"/>
          </w:tcPr>
          <w:p w:rsidP="000153F0"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評価規準との関連</w:t>
            </w:r>
          </w:p>
        </w:tc>
        <w:tc>
          <w:tcPr>
            <w:tcW w:type="dxa" w:w="426"/>
            <w:vMerge w:val="restart"/>
            <w:vAlign w:val="center"/>
          </w:tcPr>
          <w:p w:rsidP="000153F0" w:rsidR="00BB079C" w:rsidRDefault="00BB079C" w:rsidRPr="00D4753A">
            <w:pPr>
              <w:jc w:val="center"/>
              <w:rPr>
                <w:rFonts w:ascii="ＭＳ ゴシック" w:eastAsia="ＭＳ ゴシック" w:hAnsi="ＭＳ ゴシック"/>
                <w:sz w:val="10"/>
                <w:szCs w:val="10"/>
              </w:rPr>
            </w:pPr>
            <w:r w:rsidRPr="00D4753A">
              <w:rPr>
                <w:rFonts w:ascii="ＭＳ ゴシック" w:eastAsia="ＭＳ ゴシック" w:hAnsi="ＭＳ ゴシック" w:hint="eastAsia"/>
                <w:sz w:val="10"/>
                <w:szCs w:val="10"/>
              </w:rPr>
              <w:t>評価方法</w:t>
            </w:r>
          </w:p>
        </w:tc>
      </w:tr>
      <w:tr w:rsidR="006E324D" w:rsidTr="00D4753A">
        <w:tc>
          <w:tcPr>
            <w:tcW w:type="dxa" w:w="392"/>
            <w:vMerge/>
            <w:vAlign w:val="center"/>
          </w:tcPr>
          <w:p w:rsidP="000153F0" w:rsidR="00BB079C" w:rsidRDefault="00BB079C" w:rsidRPr="000153F0">
            <w:pPr>
              <w:jc w:val="center"/>
              <w:rPr>
                <w:rFonts w:ascii="ＭＳ ゴシック" w:eastAsia="ＭＳ ゴシック" w:hAnsi="ＭＳ ゴシック"/>
              </w:rPr>
            </w:pPr>
          </w:p>
        </w:tc>
        <w:tc>
          <w:tcPr>
            <w:tcW w:type="dxa" w:w="425"/>
            <w:vMerge/>
            <w:vAlign w:val="center"/>
          </w:tcPr>
          <w:p w:rsidP="000153F0" w:rsidR="00BB079C" w:rsidRDefault="00BB079C" w:rsidRPr="000153F0">
            <w:pPr>
              <w:jc w:val="center"/>
              <w:rPr>
                <w:rFonts w:ascii="ＭＳ ゴシック" w:eastAsia="ＭＳ ゴシック" w:hAnsi="ＭＳ ゴシック"/>
              </w:rPr>
            </w:pPr>
          </w:p>
        </w:tc>
        <w:tc>
          <w:tcPr>
            <w:tcW w:type="dxa" w:w="2552"/>
            <w:vMerge/>
            <w:vAlign w:val="center"/>
          </w:tcPr>
          <w:p w:rsidP="000153F0" w:rsidR="00BB079C" w:rsidRDefault="00BB079C" w:rsidRPr="000153F0">
            <w:pPr>
              <w:jc w:val="center"/>
              <w:rPr>
                <w:rFonts w:ascii="ＭＳ ゴシック" w:eastAsia="ＭＳ ゴシック" w:hAnsi="ＭＳ ゴシック"/>
              </w:rPr>
            </w:pPr>
          </w:p>
        </w:tc>
        <w:tc>
          <w:tcPr>
            <w:tcW w:type="dxa" w:w="4110"/>
            <w:vMerge/>
            <w:vAlign w:val="center"/>
          </w:tcPr>
          <w:p w:rsidP="000153F0" w:rsidR="00BB079C" w:rsidRDefault="00BB079C" w:rsidRPr="000153F0">
            <w:pPr>
              <w:jc w:val="center"/>
              <w:rPr>
                <w:rFonts w:ascii="ＭＳ ゴシック" w:eastAsia="ＭＳ ゴシック" w:hAnsi="ＭＳ ゴシック"/>
              </w:rPr>
            </w:pPr>
          </w:p>
        </w:tc>
        <w:tc>
          <w:tcPr>
            <w:tcW w:type="dxa" w:w="709"/>
          </w:tcPr>
          <w:p w:rsidP="00AB3167"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ア</w:t>
            </w:r>
          </w:p>
        </w:tc>
        <w:tc>
          <w:tcPr>
            <w:tcW w:type="dxa" w:w="709"/>
          </w:tcPr>
          <w:p w:rsidP="00AB3167"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イ</w:t>
            </w:r>
          </w:p>
        </w:tc>
        <w:tc>
          <w:tcPr>
            <w:tcW w:type="dxa" w:w="709"/>
          </w:tcPr>
          <w:p w:rsidP="00AB3167"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ウ</w:t>
            </w:r>
          </w:p>
        </w:tc>
        <w:tc>
          <w:tcPr>
            <w:tcW w:type="dxa" w:w="708"/>
          </w:tcPr>
          <w:p w:rsidP="00AB3167" w:rsidR="00BB079C" w:rsidRDefault="00BB079C" w:rsidRPr="000153F0">
            <w:pPr>
              <w:jc w:val="center"/>
              <w:rPr>
                <w:rFonts w:ascii="ＭＳ ゴシック" w:eastAsia="ＭＳ ゴシック" w:hAnsi="ＭＳ ゴシック"/>
              </w:rPr>
            </w:pPr>
            <w:r w:rsidRPr="000153F0">
              <w:rPr>
                <w:rFonts w:ascii="ＭＳ ゴシック" w:eastAsia="ＭＳ ゴシック" w:hAnsi="ＭＳ ゴシック" w:hint="eastAsia"/>
              </w:rPr>
              <w:t>エ</w:t>
            </w:r>
          </w:p>
        </w:tc>
        <w:tc>
          <w:tcPr>
            <w:tcW w:type="dxa" w:w="426"/>
            <w:vMerge/>
          </w:tcPr>
          <w:p w:rsidP="00AB3167" w:rsidR="00BB079C" w:rsidRDefault="00BB079C">
            <w:pPr>
              <w:jc w:val="center"/>
            </w:pPr>
          </w:p>
        </w:tc>
      </w:tr>
      <w:tr w:rsidR="00C602B9" w:rsidTr="00843983">
        <w:tc>
          <w:tcPr>
            <w:tcW w:type="dxa" w:w="392"/>
            <w:vMerge w:val="restart"/>
            <w:vAlign w:val="center"/>
          </w:tcPr>
          <w:p w:rsidP="00843983" w:rsidR="00C602B9" w:rsidRDefault="00C602B9">
            <w:pPr>
              <w:jc w:val="center"/>
            </w:pPr>
            <w:r>
              <w:rPr>
                <w:rFonts w:hint="eastAsia"/>
              </w:rPr>
              <w:t>2</w:t>
            </w:r>
            <w:r>
              <w:rPr>
                <w:rFonts w:hint="eastAsia"/>
              </w:rPr>
              <w:t>年生</w:t>
            </w:r>
            <w:r>
              <w:rPr>
                <w:rFonts w:hint="eastAsia"/>
              </w:rPr>
              <w:t>1</w:t>
            </w:r>
            <w:r>
              <w:rPr>
                <w:rFonts w:hint="eastAsia"/>
              </w:rPr>
              <w:t>学期</w:t>
            </w:r>
          </w:p>
        </w:tc>
        <w:tc>
          <w:tcPr>
            <w:tcW w:type="dxa" w:w="425"/>
            <w:vAlign w:val="center"/>
          </w:tcPr>
          <w:p w:rsidP="00843983" w:rsidR="00C602B9" w:rsidRDefault="00C602B9">
            <w:pPr>
              <w:jc w:val="center"/>
            </w:pPr>
            <w:r>
              <w:rPr>
                <w:rFonts w:hint="eastAsia"/>
              </w:rPr>
              <w:t>4</w:t>
            </w:r>
          </w:p>
        </w:tc>
        <w:tc>
          <w:tcPr>
            <w:tcW w:type="dxa" w:w="2552"/>
          </w:tcPr>
          <w:p w:rsidP="000153F0" w:rsidR="00C602B9" w:rsidRDefault="00C602B9" w:rsidRPr="000153F0">
            <w:pPr>
              <w:jc w:val="left"/>
              <w:rPr>
                <w:rFonts w:hint="eastAsia"/>
                <w:szCs w:val="21"/>
              </w:rPr>
            </w:pPr>
            <w:r w:rsidRPr="000153F0">
              <w:rPr>
                <w:szCs w:val="21"/>
              </w:rPr>
              <w:t xml:space="preserve">LESSON 1 </w:t>
            </w:r>
          </w:p>
          <w:p w:rsidP="000153F0" w:rsidR="00C602B9" w:rsidRDefault="00C602B9" w:rsidRPr="000153F0">
            <w:pPr>
              <w:jc w:val="left"/>
              <w:rPr>
                <w:szCs w:val="21"/>
              </w:rPr>
            </w:pPr>
            <w:r w:rsidRPr="000153F0">
              <w:rPr>
                <w:szCs w:val="21"/>
              </w:rPr>
              <w:t>HOME</w:t>
            </w:r>
          </w:p>
        </w:tc>
        <w:tc>
          <w:tcPr>
            <w:tcW w:type="dxa" w:w="4110"/>
          </w:tcPr>
          <w:p w:rsidP="000153F0" w:rsidR="00C602B9" w:rsidRDefault="00C602B9">
            <w:pPr>
              <w:ind w:hanging="210" w:hangingChars="100" w:left="210"/>
              <w:rPr>
                <w:rFonts w:hint="eastAsia"/>
              </w:rPr>
            </w:pPr>
            <w:r>
              <w:rPr>
                <w:rFonts w:hint="eastAsia"/>
              </w:rPr>
              <w:t>・イラスト中の会話を使ってパートナーと会話練習を行う</w:t>
            </w:r>
            <w:r w:rsidR="0002676C">
              <w:rPr>
                <w:rFonts w:hint="eastAsia"/>
              </w:rPr>
              <w:t>．</w:t>
            </w:r>
          </w:p>
          <w:p w:rsidP="000153F0" w:rsidR="00C602B9" w:rsidRDefault="00C602B9">
            <w:pPr>
              <w:ind w:hanging="210" w:hangingChars="100" w:left="210"/>
              <w:rPr>
                <w:rFonts w:hint="eastAsia"/>
              </w:rPr>
            </w:pPr>
            <w:r>
              <w:rPr>
                <w:rFonts w:hint="eastAsia"/>
              </w:rPr>
              <w:t>・「</w:t>
            </w:r>
            <w:r>
              <w:rPr>
                <w:rFonts w:hint="eastAsia"/>
              </w:rPr>
              <w:t>SV, SVC, SVO</w:t>
            </w:r>
            <w:r>
              <w:rPr>
                <w:rFonts w:hint="eastAsia"/>
              </w:rPr>
              <w:t>」，疑問詞を用いた疑問文を理解し</w:t>
            </w:r>
            <w:r w:rsidR="0002676C">
              <w:rPr>
                <w:rFonts w:hint="eastAsia"/>
              </w:rPr>
              <w:t>，</w:t>
            </w:r>
            <w:r>
              <w:rPr>
                <w:rFonts w:hint="eastAsia"/>
              </w:rPr>
              <w:t>英語で表現する</w:t>
            </w:r>
            <w:r w:rsidR="0002676C">
              <w:rPr>
                <w:rFonts w:hint="eastAsia"/>
              </w:rPr>
              <w:t>．</w:t>
            </w:r>
          </w:p>
          <w:p w:rsidP="000153F0" w:rsidR="00C602B9" w:rsidRDefault="00C602B9" w:rsidRPr="006E324D">
            <w:pPr>
              <w:ind w:hanging="210" w:hangingChars="100" w:left="210"/>
            </w:pPr>
            <w:r>
              <w:rPr>
                <w:rFonts w:hint="eastAsia"/>
              </w:rPr>
              <w:t>・家で起こった出来事について日記を書き</w:t>
            </w:r>
            <w:r w:rsidR="0002676C">
              <w:rPr>
                <w:rFonts w:hint="eastAsia"/>
              </w:rPr>
              <w:t>，</w:t>
            </w:r>
            <w:r>
              <w:rPr>
                <w:rFonts w:hint="eastAsia"/>
              </w:rPr>
              <w:t>発表する</w:t>
            </w:r>
            <w:r w:rsidR="0002676C">
              <w:rPr>
                <w:rFonts w:hint="eastAsia"/>
              </w:rPr>
              <w:t>．</w:t>
            </w:r>
          </w:p>
        </w:tc>
        <w:tc>
          <w:tcPr>
            <w:tcW w:type="dxa" w:w="709"/>
          </w:tcPr>
          <w:p w:rsidP="00AB3167" w:rsidR="00C602B9" w:rsidRDefault="00C602B9">
            <w:pPr>
              <w:jc w:val="center"/>
              <w:rPr>
                <w:rFonts w:hint="eastAsia"/>
                <w:szCs w:val="21"/>
              </w:rPr>
            </w:pPr>
            <w:r w:rsidRPr="00D4753A">
              <w:rPr>
                <w:rFonts w:hint="eastAsia"/>
                <w:szCs w:val="21"/>
              </w:rPr>
              <w:t>①②</w:t>
            </w:r>
          </w:p>
          <w:p w:rsidP="00AB3167" w:rsidR="00C602B9" w:rsidRDefault="00C602B9">
            <w:pPr>
              <w:jc w:val="center"/>
              <w:rPr>
                <w:rFonts w:hint="eastAsia"/>
                <w:szCs w:val="21"/>
              </w:rPr>
            </w:pPr>
          </w:p>
          <w:p w:rsidP="00AB3167" w:rsidR="00C602B9" w:rsidRDefault="00C602B9">
            <w:pPr>
              <w:jc w:val="center"/>
              <w:rPr>
                <w:rFonts w:hint="eastAsia"/>
                <w:szCs w:val="21"/>
              </w:rPr>
            </w:pPr>
            <w:r>
              <w:rPr>
                <w:rFonts w:hint="eastAsia"/>
                <w:szCs w:val="21"/>
              </w:rPr>
              <w:t>①</w:t>
            </w:r>
          </w:p>
          <w:p w:rsidP="00AB3167" w:rsidR="00C602B9" w:rsidRDefault="00C602B9">
            <w:pPr>
              <w:jc w:val="center"/>
              <w:rPr>
                <w:rFonts w:hint="eastAsia"/>
                <w:szCs w:val="21"/>
              </w:rPr>
            </w:pPr>
          </w:p>
          <w:p w:rsidP="00AB3167" w:rsidR="00C602B9" w:rsidRDefault="00C602B9" w:rsidRPr="00D4753A">
            <w:pPr>
              <w:jc w:val="center"/>
              <w:rPr>
                <w:szCs w:val="21"/>
              </w:rPr>
            </w:pPr>
            <w:r>
              <w:rPr>
                <w:rFonts w:hint="eastAsia"/>
                <w:szCs w:val="21"/>
              </w:rPr>
              <w:t>①</w:t>
            </w:r>
          </w:p>
        </w:tc>
        <w:tc>
          <w:tcPr>
            <w:tcW w:type="dxa" w:w="709"/>
          </w:tcPr>
          <w:p w:rsidP="00AB3167" w:rsidR="00C602B9" w:rsidRDefault="00C602B9" w:rsidRPr="00D4753A">
            <w:pPr>
              <w:jc w:val="center"/>
              <w:rPr>
                <w:rFonts w:hint="eastAsia"/>
                <w:szCs w:val="21"/>
              </w:rPr>
            </w:pPr>
            <w:r>
              <w:rPr>
                <w:rFonts w:hint="eastAsia"/>
                <w:szCs w:val="21"/>
              </w:rPr>
              <w:t>①</w:t>
            </w:r>
          </w:p>
          <w:p w:rsidP="00AB3167" w:rsidR="00C602B9" w:rsidRDefault="00C602B9" w:rsidRPr="00D4753A">
            <w:pPr>
              <w:jc w:val="center"/>
              <w:rPr>
                <w:rFonts w:hint="eastAsia"/>
                <w:szCs w:val="21"/>
              </w:rPr>
            </w:pPr>
          </w:p>
          <w:p w:rsidP="00AB3167" w:rsidR="00C602B9" w:rsidRDefault="00C602B9">
            <w:pPr>
              <w:jc w:val="center"/>
              <w:rPr>
                <w:rFonts w:hint="eastAsia"/>
                <w:szCs w:val="21"/>
              </w:rPr>
            </w:pPr>
            <w:r w:rsidRPr="00D4753A">
              <w:rPr>
                <w:rFonts w:hint="eastAsia"/>
                <w:szCs w:val="21"/>
              </w:rPr>
              <w:t>②</w:t>
            </w:r>
          </w:p>
          <w:p w:rsidP="00AB3167" w:rsidR="00C602B9" w:rsidRDefault="00C602B9">
            <w:pPr>
              <w:jc w:val="center"/>
              <w:rPr>
                <w:rFonts w:hint="eastAsia"/>
                <w:szCs w:val="21"/>
              </w:rPr>
            </w:pPr>
          </w:p>
          <w:p w:rsidP="00AB3167" w:rsidR="00C602B9" w:rsidRDefault="00C602B9" w:rsidRPr="00D4753A">
            <w:pPr>
              <w:jc w:val="center"/>
              <w:rPr>
                <w:szCs w:val="21"/>
              </w:rPr>
            </w:pPr>
            <w:r>
              <w:rPr>
                <w:rFonts w:hint="eastAsia"/>
                <w:szCs w:val="21"/>
              </w:rPr>
              <w:t>①②</w:t>
            </w:r>
          </w:p>
        </w:tc>
        <w:tc>
          <w:tcPr>
            <w:tcW w:type="dxa" w:w="709"/>
          </w:tcPr>
          <w:p w:rsidP="00AB3167" w:rsidR="00C602B9" w:rsidRDefault="00C602B9" w:rsidRPr="00D4753A">
            <w:pPr>
              <w:jc w:val="center"/>
              <w:rPr>
                <w:rFonts w:hint="eastAsia"/>
                <w:szCs w:val="21"/>
              </w:rPr>
            </w:pPr>
            <w:r>
              <w:rPr>
                <w:rFonts w:hint="eastAsia"/>
                <w:szCs w:val="21"/>
              </w:rPr>
              <w:t>②</w:t>
            </w:r>
          </w:p>
          <w:p w:rsidP="00AB3167" w:rsidR="00C602B9" w:rsidRDefault="00C602B9" w:rsidRPr="00D4753A">
            <w:pPr>
              <w:jc w:val="center"/>
              <w:rPr>
                <w:rFonts w:hint="eastAsia"/>
                <w:szCs w:val="21"/>
              </w:rPr>
            </w:pPr>
          </w:p>
          <w:p w:rsidP="00D4753A" w:rsidR="00C602B9" w:rsidRDefault="00C602B9">
            <w:pPr>
              <w:jc w:val="center"/>
              <w:rPr>
                <w:rFonts w:hint="eastAsia"/>
                <w:szCs w:val="21"/>
              </w:rPr>
            </w:pPr>
            <w:r w:rsidRPr="00D4753A">
              <w:rPr>
                <w:rFonts w:hint="eastAsia"/>
                <w:szCs w:val="21"/>
              </w:rPr>
              <w:t>①②</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②</w:t>
            </w:r>
          </w:p>
        </w:tc>
        <w:tc>
          <w:tcPr>
            <w:tcW w:type="dxa" w:w="708"/>
          </w:tcPr>
          <w:p w:rsidP="00AB3167" w:rsidR="00C602B9" w:rsidRDefault="00C602B9" w:rsidRPr="00D4753A">
            <w:pPr>
              <w:jc w:val="center"/>
              <w:rPr>
                <w:rFonts w:hint="eastAsia"/>
                <w:szCs w:val="21"/>
              </w:rPr>
            </w:pPr>
            <w:r>
              <w:rPr>
                <w:rFonts w:hint="eastAsia"/>
                <w:szCs w:val="21"/>
              </w:rPr>
              <w:t>①②</w:t>
            </w:r>
          </w:p>
          <w:p w:rsidP="00AB3167" w:rsidR="00C602B9" w:rsidRDefault="00C602B9" w:rsidRPr="00D4753A">
            <w:pPr>
              <w:jc w:val="center"/>
              <w:rPr>
                <w:rFonts w:hint="eastAsia"/>
                <w:szCs w:val="21"/>
              </w:rPr>
            </w:pPr>
          </w:p>
          <w:p w:rsidP="00AB3167" w:rsidR="00C602B9" w:rsidRDefault="00C602B9">
            <w:pPr>
              <w:jc w:val="center"/>
              <w:rPr>
                <w:rFonts w:hint="eastAsia"/>
                <w:szCs w:val="21"/>
              </w:rPr>
            </w:pPr>
            <w:r w:rsidRPr="00D4753A">
              <w:rPr>
                <w:rFonts w:hint="eastAsia"/>
                <w:szCs w:val="21"/>
              </w:rPr>
              <w:t>①</w:t>
            </w:r>
          </w:p>
          <w:p w:rsidP="00AB3167" w:rsidR="00C602B9" w:rsidRDefault="00C602B9">
            <w:pPr>
              <w:jc w:val="center"/>
              <w:rPr>
                <w:rFonts w:hint="eastAsia"/>
                <w:szCs w:val="21"/>
              </w:rPr>
            </w:pPr>
          </w:p>
          <w:p w:rsidP="00AB3167" w:rsidR="00C602B9" w:rsidRDefault="00C602B9" w:rsidRPr="00D4753A">
            <w:pPr>
              <w:jc w:val="center"/>
              <w:rPr>
                <w:szCs w:val="21"/>
              </w:rPr>
            </w:pPr>
            <w:r>
              <w:rPr>
                <w:rFonts w:hint="eastAsia"/>
                <w:szCs w:val="21"/>
              </w:rPr>
              <w:t>①②</w:t>
            </w:r>
          </w:p>
        </w:tc>
        <w:tc>
          <w:tcPr>
            <w:tcW w:type="dxa" w:w="426"/>
            <w:vAlign w:val="center"/>
          </w:tcPr>
          <w:p w:rsidP="00D4753A" w:rsidR="00C602B9" w:rsidRDefault="00C602B9">
            <w:pPr>
              <w:jc w:val="center"/>
              <w:rPr>
                <w:rFonts w:hint="eastAsia"/>
                <w:sz w:val="16"/>
                <w:szCs w:val="16"/>
              </w:rPr>
            </w:pPr>
            <w:r w:rsidRPr="00D4753A">
              <w:rPr>
                <w:rFonts w:hint="eastAsia"/>
                <w:sz w:val="16"/>
                <w:szCs w:val="16"/>
              </w:rPr>
              <w:t>(a)</w:t>
            </w:r>
          </w:p>
          <w:p w:rsidP="00D4753A" w:rsidR="00C602B9" w:rsidRDefault="00C602B9">
            <w:pPr>
              <w:jc w:val="center"/>
              <w:rPr>
                <w:rFonts w:hint="eastAsia"/>
                <w:sz w:val="16"/>
                <w:szCs w:val="16"/>
              </w:rPr>
            </w:pPr>
            <w:r>
              <w:rPr>
                <w:rFonts w:hint="eastAsia"/>
                <w:sz w:val="16"/>
                <w:szCs w:val="16"/>
              </w:rPr>
              <w:t>(b)</w:t>
            </w:r>
          </w:p>
          <w:p w:rsidP="00D4753A" w:rsidR="00C602B9" w:rsidRDefault="00C602B9">
            <w:pPr>
              <w:jc w:val="center"/>
              <w:rPr>
                <w:rFonts w:hint="eastAsia"/>
                <w:sz w:val="16"/>
                <w:szCs w:val="16"/>
              </w:rPr>
            </w:pPr>
            <w:r>
              <w:rPr>
                <w:rFonts w:hint="eastAsia"/>
                <w:sz w:val="16"/>
                <w:szCs w:val="16"/>
              </w:rPr>
              <w:t>(c)</w:t>
            </w:r>
          </w:p>
          <w:p w:rsidP="00970188" w:rsidR="00C602B9" w:rsidRDefault="00C602B9" w:rsidRPr="00D4753A">
            <w:pPr>
              <w:jc w:val="center"/>
              <w:rPr>
                <w:sz w:val="16"/>
                <w:szCs w:val="16"/>
              </w:rPr>
            </w:pPr>
            <w:r>
              <w:rPr>
                <w:rFonts w:hint="eastAsia"/>
                <w:sz w:val="16"/>
                <w:szCs w:val="16"/>
              </w:rPr>
              <w:t>(d)</w:t>
            </w:r>
          </w:p>
        </w:tc>
      </w:tr>
      <w:tr w:rsidR="00C602B9" w:rsidTr="00843983">
        <w:tc>
          <w:tcPr>
            <w:tcW w:type="dxa" w:w="392"/>
            <w:vMerge/>
            <w:vAlign w:val="center"/>
          </w:tcPr>
          <w:p w:rsidP="00843983" w:rsidR="00C602B9" w:rsidRDefault="00C602B9">
            <w:pPr>
              <w:jc w:val="center"/>
            </w:pPr>
          </w:p>
        </w:tc>
        <w:tc>
          <w:tcPr>
            <w:tcW w:type="dxa" w:w="425"/>
            <w:vMerge w:val="restart"/>
            <w:vAlign w:val="center"/>
          </w:tcPr>
          <w:p w:rsidP="00843983" w:rsidR="00C602B9" w:rsidRDefault="00C602B9">
            <w:pPr>
              <w:jc w:val="center"/>
              <w:rPr>
                <w:rFonts w:hint="eastAsia"/>
              </w:rPr>
            </w:pPr>
            <w:r>
              <w:rPr>
                <w:rFonts w:hint="eastAsia"/>
              </w:rPr>
              <w:t>5</w:t>
            </w:r>
          </w:p>
          <w:p w:rsidP="00843983" w:rsidR="00C602B9" w:rsidRDefault="00C602B9">
            <w:pPr>
              <w:jc w:val="center"/>
            </w:pPr>
          </w:p>
        </w:tc>
        <w:tc>
          <w:tcPr>
            <w:tcW w:type="dxa" w:w="2552"/>
          </w:tcPr>
          <w:p w:rsidP="000153F0" w:rsidR="00C602B9" w:rsidRDefault="00C602B9" w:rsidRPr="000153F0">
            <w:pPr>
              <w:jc w:val="left"/>
              <w:rPr>
                <w:rFonts w:hint="eastAsia"/>
                <w:szCs w:val="21"/>
              </w:rPr>
            </w:pPr>
            <w:r w:rsidRPr="000153F0">
              <w:rPr>
                <w:rFonts w:hint="eastAsia"/>
                <w:szCs w:val="21"/>
              </w:rPr>
              <w:t>LESSON 2</w:t>
            </w:r>
          </w:p>
          <w:p w:rsidP="000153F0" w:rsidR="00C602B9" w:rsidRDefault="00C602B9" w:rsidRPr="000153F0">
            <w:pPr>
              <w:jc w:val="left"/>
              <w:rPr>
                <w:szCs w:val="21"/>
              </w:rPr>
            </w:pPr>
            <w:r w:rsidRPr="000153F0">
              <w:rPr>
                <w:rFonts w:hint="eastAsia"/>
                <w:szCs w:val="21"/>
              </w:rPr>
              <w:t>IN THE CLASSROOM</w:t>
            </w:r>
          </w:p>
        </w:tc>
        <w:tc>
          <w:tcPr>
            <w:tcW w:type="dxa" w:w="4110"/>
          </w:tcPr>
          <w:p w:rsidP="000153F0" w:rsidR="00C602B9" w:rsidRDefault="00C602B9">
            <w:pPr>
              <w:ind w:hanging="210" w:hangingChars="100" w:left="210"/>
              <w:rPr>
                <w:rFonts w:hint="eastAsia"/>
              </w:rPr>
            </w:pPr>
            <w:r>
              <w:rPr>
                <w:rFonts w:hint="eastAsia"/>
              </w:rPr>
              <w:t>・イラスト中の会話を使ってパートナーと会話練習を行う</w:t>
            </w:r>
            <w:r w:rsidR="0002676C">
              <w:rPr>
                <w:rFonts w:hint="eastAsia"/>
              </w:rPr>
              <w:t>．</w:t>
            </w:r>
          </w:p>
          <w:p w:rsidP="000153F0" w:rsidR="00C602B9" w:rsidRDefault="00C602B9">
            <w:pPr>
              <w:ind w:hanging="210" w:hangingChars="100" w:left="210"/>
              <w:rPr>
                <w:rFonts w:hint="eastAsia"/>
              </w:rPr>
            </w:pPr>
            <w:r>
              <w:rPr>
                <w:rFonts w:hint="eastAsia"/>
              </w:rPr>
              <w:t>・「</w:t>
            </w:r>
            <w:r>
              <w:rPr>
                <w:rFonts w:hint="eastAsia"/>
              </w:rPr>
              <w:t>SVOO, SVOC</w:t>
            </w:r>
            <w:r>
              <w:rPr>
                <w:rFonts w:hint="eastAsia"/>
              </w:rPr>
              <w:t>」，否定を理解し</w:t>
            </w:r>
            <w:r w:rsidR="0002676C">
              <w:rPr>
                <w:rFonts w:hint="eastAsia"/>
              </w:rPr>
              <w:t>，</w:t>
            </w:r>
            <w:r>
              <w:rPr>
                <w:rFonts w:hint="eastAsia"/>
              </w:rPr>
              <w:t>英語で表現する</w:t>
            </w:r>
            <w:r w:rsidR="0002676C">
              <w:rPr>
                <w:rFonts w:hint="eastAsia"/>
              </w:rPr>
              <w:t>．</w:t>
            </w:r>
          </w:p>
          <w:p w:rsidP="000153F0" w:rsidR="00C602B9" w:rsidRDefault="00C602B9">
            <w:pPr>
              <w:ind w:hanging="210" w:hangingChars="100" w:left="210"/>
            </w:pPr>
            <w:r>
              <w:rPr>
                <w:rFonts w:hint="eastAsia"/>
              </w:rPr>
              <w:t>・友だちに単語の語源を伝えるメールを書き</w:t>
            </w:r>
            <w:r w:rsidR="0002676C">
              <w:rPr>
                <w:rFonts w:hint="eastAsia"/>
              </w:rPr>
              <w:t>，</w:t>
            </w:r>
            <w:r>
              <w:rPr>
                <w:rFonts w:hint="eastAsia"/>
              </w:rPr>
              <w:t>発表する</w:t>
            </w:r>
            <w:r w:rsidR="0002676C">
              <w:rPr>
                <w:rFonts w:hint="eastAsia"/>
              </w:rPr>
              <w:t>．</w:t>
            </w:r>
          </w:p>
        </w:tc>
        <w:tc>
          <w:tcPr>
            <w:tcW w:type="dxa" w:w="709"/>
          </w:tcPr>
          <w:p w:rsidP="00D4753A" w:rsidR="00C602B9" w:rsidRDefault="00C602B9">
            <w:pPr>
              <w:jc w:val="center"/>
              <w:rPr>
                <w:rFonts w:hint="eastAsia"/>
                <w:szCs w:val="21"/>
              </w:rPr>
            </w:pPr>
            <w:r w:rsidRPr="00D4753A">
              <w:rPr>
                <w:rFonts w:hint="eastAsia"/>
                <w:szCs w:val="21"/>
              </w:rPr>
              <w:t>①②</w:t>
            </w:r>
          </w:p>
          <w:p w:rsidP="00D4753A" w:rsidR="00C602B9" w:rsidRDefault="00C602B9">
            <w:pPr>
              <w:jc w:val="center"/>
              <w:rPr>
                <w:rFonts w:hint="eastAsia"/>
                <w:szCs w:val="21"/>
              </w:rPr>
            </w:pPr>
          </w:p>
          <w:p w:rsidP="00D4753A" w:rsidR="00C602B9" w:rsidRDefault="00C602B9">
            <w:pPr>
              <w:jc w:val="center"/>
              <w:rPr>
                <w:rFonts w:hint="eastAsia"/>
                <w:szCs w:val="21"/>
              </w:rPr>
            </w:pPr>
            <w:r>
              <w:rPr>
                <w:rFonts w:hint="eastAsia"/>
                <w:szCs w:val="21"/>
              </w:rPr>
              <w:t>①</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①</w:t>
            </w:r>
          </w:p>
        </w:tc>
        <w:tc>
          <w:tcPr>
            <w:tcW w:type="dxa" w:w="709"/>
          </w:tcPr>
          <w:p w:rsidP="00D4753A" w:rsidR="00C602B9" w:rsidRDefault="00C602B9" w:rsidRPr="00D4753A">
            <w:pPr>
              <w:jc w:val="center"/>
              <w:rPr>
                <w:rFonts w:hint="eastAsia"/>
                <w:szCs w:val="21"/>
              </w:rPr>
            </w:pPr>
            <w:r>
              <w:rPr>
                <w:rFonts w:hint="eastAsia"/>
                <w:szCs w:val="21"/>
              </w:rPr>
              <w:t>①</w:t>
            </w:r>
          </w:p>
          <w:p w:rsidP="00D4753A" w:rsidR="00C602B9" w:rsidRDefault="00C602B9" w:rsidRPr="00D4753A">
            <w:pPr>
              <w:jc w:val="center"/>
              <w:rPr>
                <w:rFonts w:hint="eastAsia"/>
                <w:szCs w:val="21"/>
              </w:rPr>
            </w:pPr>
          </w:p>
          <w:p w:rsidP="00D4753A" w:rsidR="00C602B9" w:rsidRDefault="00C602B9">
            <w:pPr>
              <w:jc w:val="center"/>
              <w:rPr>
                <w:rFonts w:hint="eastAsia"/>
                <w:szCs w:val="21"/>
              </w:rPr>
            </w:pPr>
            <w:r w:rsidRPr="00D4753A">
              <w:rPr>
                <w:rFonts w:hint="eastAsia"/>
                <w:szCs w:val="21"/>
              </w:rPr>
              <w:t>②</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①②</w:t>
            </w:r>
          </w:p>
        </w:tc>
        <w:tc>
          <w:tcPr>
            <w:tcW w:type="dxa" w:w="709"/>
          </w:tcPr>
          <w:p w:rsidP="00D4753A" w:rsidR="00C602B9" w:rsidRDefault="00C602B9" w:rsidRPr="00D4753A">
            <w:pPr>
              <w:jc w:val="center"/>
              <w:rPr>
                <w:rFonts w:hint="eastAsia"/>
                <w:szCs w:val="21"/>
              </w:rPr>
            </w:pPr>
            <w:r>
              <w:rPr>
                <w:rFonts w:hint="eastAsia"/>
                <w:szCs w:val="21"/>
              </w:rPr>
              <w:t>②</w:t>
            </w:r>
          </w:p>
          <w:p w:rsidP="00D4753A" w:rsidR="00C602B9" w:rsidRDefault="00C602B9" w:rsidRPr="00D4753A">
            <w:pPr>
              <w:jc w:val="center"/>
              <w:rPr>
                <w:rFonts w:hint="eastAsia"/>
                <w:szCs w:val="21"/>
              </w:rPr>
            </w:pPr>
          </w:p>
          <w:p w:rsidP="00D4753A" w:rsidR="00C602B9" w:rsidRDefault="00C602B9">
            <w:pPr>
              <w:jc w:val="center"/>
              <w:rPr>
                <w:rFonts w:hint="eastAsia"/>
                <w:szCs w:val="21"/>
              </w:rPr>
            </w:pPr>
            <w:r w:rsidRPr="00D4753A">
              <w:rPr>
                <w:rFonts w:hint="eastAsia"/>
                <w:szCs w:val="21"/>
              </w:rPr>
              <w:t>①②</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②</w:t>
            </w:r>
          </w:p>
        </w:tc>
        <w:tc>
          <w:tcPr>
            <w:tcW w:type="dxa" w:w="708"/>
          </w:tcPr>
          <w:p w:rsidP="00D4753A" w:rsidR="00C602B9" w:rsidRDefault="00C602B9" w:rsidRPr="00D4753A">
            <w:pPr>
              <w:jc w:val="center"/>
              <w:rPr>
                <w:rFonts w:hint="eastAsia"/>
                <w:szCs w:val="21"/>
              </w:rPr>
            </w:pPr>
            <w:r>
              <w:rPr>
                <w:rFonts w:hint="eastAsia"/>
                <w:szCs w:val="21"/>
              </w:rPr>
              <w:t>①②</w:t>
            </w:r>
          </w:p>
          <w:p w:rsidP="00D4753A" w:rsidR="00C602B9" w:rsidRDefault="00C602B9" w:rsidRPr="00D4753A">
            <w:pPr>
              <w:jc w:val="center"/>
              <w:rPr>
                <w:rFonts w:hint="eastAsia"/>
                <w:szCs w:val="21"/>
              </w:rPr>
            </w:pPr>
          </w:p>
          <w:p w:rsidP="00D4753A" w:rsidR="00C602B9" w:rsidRDefault="00C602B9">
            <w:pPr>
              <w:jc w:val="center"/>
              <w:rPr>
                <w:rFonts w:hint="eastAsia"/>
                <w:szCs w:val="21"/>
              </w:rPr>
            </w:pPr>
            <w:r w:rsidRPr="00D4753A">
              <w:rPr>
                <w:rFonts w:hint="eastAsia"/>
                <w:szCs w:val="21"/>
              </w:rPr>
              <w:t>①</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①②</w:t>
            </w:r>
          </w:p>
        </w:tc>
        <w:tc>
          <w:tcPr>
            <w:tcW w:type="dxa" w:w="426"/>
            <w:vAlign w:val="center"/>
          </w:tcPr>
          <w:p w:rsidP="00D4753A" w:rsidR="00C602B9" w:rsidRDefault="00C602B9">
            <w:pPr>
              <w:jc w:val="center"/>
              <w:rPr>
                <w:rFonts w:hint="eastAsia"/>
                <w:sz w:val="16"/>
                <w:szCs w:val="16"/>
              </w:rPr>
            </w:pPr>
            <w:r w:rsidRPr="00D4753A">
              <w:rPr>
                <w:rFonts w:hint="eastAsia"/>
                <w:sz w:val="16"/>
                <w:szCs w:val="16"/>
              </w:rPr>
              <w:t>(a)</w:t>
            </w:r>
          </w:p>
          <w:p w:rsidP="00D4753A" w:rsidR="00C602B9" w:rsidRDefault="00C602B9">
            <w:pPr>
              <w:jc w:val="center"/>
              <w:rPr>
                <w:rFonts w:hint="eastAsia"/>
                <w:sz w:val="16"/>
                <w:szCs w:val="16"/>
              </w:rPr>
            </w:pPr>
            <w:r>
              <w:rPr>
                <w:rFonts w:hint="eastAsia"/>
                <w:sz w:val="16"/>
                <w:szCs w:val="16"/>
              </w:rPr>
              <w:t>(b)</w:t>
            </w:r>
          </w:p>
          <w:p w:rsidP="00D4753A" w:rsidR="00C602B9" w:rsidRDefault="00C602B9">
            <w:pPr>
              <w:jc w:val="center"/>
              <w:rPr>
                <w:rFonts w:hint="eastAsia"/>
                <w:sz w:val="16"/>
                <w:szCs w:val="16"/>
              </w:rPr>
            </w:pPr>
            <w:r>
              <w:rPr>
                <w:rFonts w:hint="eastAsia"/>
                <w:sz w:val="16"/>
                <w:szCs w:val="16"/>
              </w:rPr>
              <w:t>(c)</w:t>
            </w:r>
          </w:p>
          <w:p w:rsidP="00970188" w:rsidR="00C602B9" w:rsidRDefault="00C602B9" w:rsidRPr="00D4753A">
            <w:pPr>
              <w:jc w:val="center"/>
              <w:rPr>
                <w:sz w:val="16"/>
                <w:szCs w:val="16"/>
              </w:rPr>
            </w:pPr>
            <w:r>
              <w:rPr>
                <w:rFonts w:hint="eastAsia"/>
                <w:sz w:val="16"/>
                <w:szCs w:val="16"/>
              </w:rPr>
              <w:t>(d)</w:t>
            </w:r>
          </w:p>
        </w:tc>
      </w:tr>
      <w:tr w:rsidR="00C602B9" w:rsidTr="00843983">
        <w:tc>
          <w:tcPr>
            <w:tcW w:type="dxa" w:w="392"/>
            <w:vMerge/>
            <w:vAlign w:val="center"/>
          </w:tcPr>
          <w:p w:rsidP="00843983" w:rsidR="00C602B9" w:rsidRDefault="00C602B9">
            <w:pPr>
              <w:jc w:val="center"/>
            </w:pPr>
          </w:p>
        </w:tc>
        <w:tc>
          <w:tcPr>
            <w:tcW w:type="dxa" w:w="425"/>
            <w:vMerge/>
            <w:vAlign w:val="center"/>
          </w:tcPr>
          <w:p w:rsidP="00843983" w:rsidR="00C602B9" w:rsidRDefault="00C602B9">
            <w:pPr>
              <w:jc w:val="center"/>
            </w:pPr>
          </w:p>
        </w:tc>
        <w:tc>
          <w:tcPr>
            <w:tcW w:type="dxa" w:w="2552"/>
            <w:tcBorders>
              <w:bottom w:color="auto" w:space="0" w:sz="4" w:val="single"/>
            </w:tcBorders>
          </w:tcPr>
          <w:p w:rsidP="000153F0" w:rsidR="00C602B9" w:rsidRDefault="00C602B9" w:rsidRPr="000153F0">
            <w:pPr>
              <w:jc w:val="left"/>
              <w:rPr>
                <w:rFonts w:hint="eastAsia"/>
                <w:szCs w:val="21"/>
              </w:rPr>
            </w:pPr>
            <w:r w:rsidRPr="000153F0">
              <w:rPr>
                <w:rFonts w:hint="eastAsia"/>
                <w:szCs w:val="21"/>
              </w:rPr>
              <w:t>LESSON 3</w:t>
            </w:r>
          </w:p>
          <w:p w:rsidP="000153F0" w:rsidR="00C602B9" w:rsidRDefault="00C602B9" w:rsidRPr="000153F0">
            <w:pPr>
              <w:jc w:val="left"/>
              <w:rPr>
                <w:szCs w:val="21"/>
              </w:rPr>
            </w:pPr>
            <w:r w:rsidRPr="000153F0">
              <w:rPr>
                <w:rFonts w:hint="eastAsia"/>
                <w:szCs w:val="21"/>
              </w:rPr>
              <w:t>MUSIC</w:t>
            </w:r>
          </w:p>
        </w:tc>
        <w:tc>
          <w:tcPr>
            <w:tcW w:type="dxa" w:w="4110"/>
            <w:tcBorders>
              <w:bottom w:color="auto" w:space="0" w:sz="4" w:val="single"/>
            </w:tcBorders>
          </w:tcPr>
          <w:p w:rsidP="000153F0" w:rsidR="00C602B9" w:rsidRDefault="00C602B9">
            <w:pPr>
              <w:ind w:hanging="210" w:hangingChars="100" w:left="210"/>
              <w:rPr>
                <w:rFonts w:hint="eastAsia"/>
              </w:rPr>
            </w:pPr>
            <w:r>
              <w:rPr>
                <w:rFonts w:hint="eastAsia"/>
              </w:rPr>
              <w:t>・イラスト中の会話を使ってパートナーと会話練習を行う</w:t>
            </w:r>
            <w:r w:rsidR="0002676C">
              <w:rPr>
                <w:rFonts w:hint="eastAsia"/>
              </w:rPr>
              <w:t>．</w:t>
            </w:r>
          </w:p>
          <w:p w:rsidP="000153F0" w:rsidR="00C602B9" w:rsidRDefault="00C602B9">
            <w:pPr>
              <w:ind w:hanging="210" w:hangingChars="100" w:left="210"/>
              <w:rPr>
                <w:rFonts w:hint="eastAsia"/>
              </w:rPr>
            </w:pPr>
            <w:r>
              <w:rPr>
                <w:rFonts w:hint="eastAsia"/>
              </w:rPr>
              <w:t>・現在進行形，過去進行形を理解し</w:t>
            </w:r>
            <w:r w:rsidR="0002676C">
              <w:rPr>
                <w:rFonts w:hint="eastAsia"/>
              </w:rPr>
              <w:t>，</w:t>
            </w:r>
            <w:r>
              <w:rPr>
                <w:rFonts w:hint="eastAsia"/>
              </w:rPr>
              <w:t>英語で表現する</w:t>
            </w:r>
            <w:r w:rsidR="0002676C">
              <w:rPr>
                <w:rFonts w:hint="eastAsia"/>
              </w:rPr>
              <w:t>．</w:t>
            </w:r>
          </w:p>
          <w:p w:rsidP="000153F0" w:rsidR="00C602B9" w:rsidRDefault="00C602B9">
            <w:pPr>
              <w:ind w:hanging="210" w:hangingChars="100" w:left="210"/>
            </w:pPr>
            <w:r>
              <w:rPr>
                <w:rFonts w:hint="eastAsia"/>
              </w:rPr>
              <w:t>・好きな歌手やグループにファンレターを書き</w:t>
            </w:r>
            <w:r w:rsidR="0002676C">
              <w:rPr>
                <w:rFonts w:hint="eastAsia"/>
              </w:rPr>
              <w:t>，</w:t>
            </w:r>
            <w:r>
              <w:rPr>
                <w:rFonts w:hint="eastAsia"/>
              </w:rPr>
              <w:t>発表する</w:t>
            </w:r>
            <w:r w:rsidR="0002676C">
              <w:rPr>
                <w:rFonts w:hint="eastAsia"/>
              </w:rPr>
              <w:t>．</w:t>
            </w:r>
          </w:p>
        </w:tc>
        <w:tc>
          <w:tcPr>
            <w:tcW w:type="dxa" w:w="709"/>
            <w:tcBorders>
              <w:bottom w:color="auto" w:space="0" w:sz="4" w:val="single"/>
            </w:tcBorders>
          </w:tcPr>
          <w:p w:rsidP="00D4753A" w:rsidR="00C602B9" w:rsidRDefault="00C602B9">
            <w:pPr>
              <w:jc w:val="center"/>
              <w:rPr>
                <w:rFonts w:hint="eastAsia"/>
                <w:szCs w:val="21"/>
              </w:rPr>
            </w:pPr>
            <w:r w:rsidRPr="00D4753A">
              <w:rPr>
                <w:rFonts w:hint="eastAsia"/>
                <w:szCs w:val="21"/>
              </w:rPr>
              <w:t>①②</w:t>
            </w:r>
          </w:p>
          <w:p w:rsidP="00D4753A" w:rsidR="00C602B9" w:rsidRDefault="00C602B9">
            <w:pPr>
              <w:jc w:val="center"/>
              <w:rPr>
                <w:rFonts w:hint="eastAsia"/>
                <w:szCs w:val="21"/>
              </w:rPr>
            </w:pPr>
          </w:p>
          <w:p w:rsidP="00D4753A" w:rsidR="00C602B9" w:rsidRDefault="00C602B9">
            <w:pPr>
              <w:jc w:val="center"/>
              <w:rPr>
                <w:rFonts w:hint="eastAsia"/>
                <w:szCs w:val="21"/>
              </w:rPr>
            </w:pPr>
            <w:r>
              <w:rPr>
                <w:rFonts w:hint="eastAsia"/>
                <w:szCs w:val="21"/>
              </w:rPr>
              <w:t>①</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①</w:t>
            </w:r>
          </w:p>
        </w:tc>
        <w:tc>
          <w:tcPr>
            <w:tcW w:type="dxa" w:w="709"/>
            <w:tcBorders>
              <w:bottom w:color="auto" w:space="0" w:sz="4" w:val="single"/>
            </w:tcBorders>
          </w:tcPr>
          <w:p w:rsidP="00D4753A" w:rsidR="00C602B9" w:rsidRDefault="00C602B9" w:rsidRPr="00D4753A">
            <w:pPr>
              <w:jc w:val="center"/>
              <w:rPr>
                <w:rFonts w:hint="eastAsia"/>
                <w:szCs w:val="21"/>
              </w:rPr>
            </w:pPr>
            <w:r>
              <w:rPr>
                <w:rFonts w:hint="eastAsia"/>
                <w:szCs w:val="21"/>
              </w:rPr>
              <w:t>①</w:t>
            </w:r>
          </w:p>
          <w:p w:rsidP="00D4753A" w:rsidR="00C602B9" w:rsidRDefault="00C602B9" w:rsidRPr="00D4753A">
            <w:pPr>
              <w:jc w:val="center"/>
              <w:rPr>
                <w:rFonts w:hint="eastAsia"/>
                <w:szCs w:val="21"/>
              </w:rPr>
            </w:pPr>
          </w:p>
          <w:p w:rsidP="00D4753A" w:rsidR="00C602B9" w:rsidRDefault="00C602B9">
            <w:pPr>
              <w:jc w:val="center"/>
              <w:rPr>
                <w:rFonts w:hint="eastAsia"/>
                <w:szCs w:val="21"/>
              </w:rPr>
            </w:pPr>
            <w:r w:rsidRPr="00D4753A">
              <w:rPr>
                <w:rFonts w:hint="eastAsia"/>
                <w:szCs w:val="21"/>
              </w:rPr>
              <w:t>②</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①②</w:t>
            </w:r>
          </w:p>
        </w:tc>
        <w:tc>
          <w:tcPr>
            <w:tcW w:type="dxa" w:w="709"/>
            <w:tcBorders>
              <w:bottom w:color="auto" w:space="0" w:sz="4" w:val="single"/>
            </w:tcBorders>
          </w:tcPr>
          <w:p w:rsidP="00D4753A" w:rsidR="00C602B9" w:rsidRDefault="00C602B9" w:rsidRPr="00D4753A">
            <w:pPr>
              <w:jc w:val="center"/>
              <w:rPr>
                <w:rFonts w:hint="eastAsia"/>
                <w:szCs w:val="21"/>
              </w:rPr>
            </w:pPr>
            <w:r>
              <w:rPr>
                <w:rFonts w:hint="eastAsia"/>
                <w:szCs w:val="21"/>
              </w:rPr>
              <w:t>②</w:t>
            </w:r>
          </w:p>
          <w:p w:rsidP="00D4753A" w:rsidR="00C602B9" w:rsidRDefault="00C602B9" w:rsidRPr="00D4753A">
            <w:pPr>
              <w:jc w:val="center"/>
              <w:rPr>
                <w:rFonts w:hint="eastAsia"/>
                <w:szCs w:val="21"/>
              </w:rPr>
            </w:pPr>
          </w:p>
          <w:p w:rsidP="00D4753A" w:rsidR="00C602B9" w:rsidRDefault="00C602B9">
            <w:pPr>
              <w:jc w:val="center"/>
              <w:rPr>
                <w:rFonts w:hint="eastAsia"/>
                <w:szCs w:val="21"/>
              </w:rPr>
            </w:pPr>
            <w:r w:rsidRPr="00D4753A">
              <w:rPr>
                <w:rFonts w:hint="eastAsia"/>
                <w:szCs w:val="21"/>
              </w:rPr>
              <w:t>①②</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②</w:t>
            </w:r>
          </w:p>
        </w:tc>
        <w:tc>
          <w:tcPr>
            <w:tcW w:type="dxa" w:w="708"/>
            <w:tcBorders>
              <w:bottom w:color="auto" w:space="0" w:sz="4" w:val="single"/>
            </w:tcBorders>
          </w:tcPr>
          <w:p w:rsidP="00D4753A" w:rsidR="00C602B9" w:rsidRDefault="00C602B9" w:rsidRPr="00D4753A">
            <w:pPr>
              <w:jc w:val="center"/>
              <w:rPr>
                <w:rFonts w:hint="eastAsia"/>
                <w:szCs w:val="21"/>
              </w:rPr>
            </w:pPr>
            <w:r>
              <w:rPr>
                <w:rFonts w:hint="eastAsia"/>
                <w:szCs w:val="21"/>
              </w:rPr>
              <w:t>①②</w:t>
            </w:r>
          </w:p>
          <w:p w:rsidP="00D4753A" w:rsidR="00C602B9" w:rsidRDefault="00C602B9" w:rsidRPr="00D4753A">
            <w:pPr>
              <w:jc w:val="center"/>
              <w:rPr>
                <w:rFonts w:hint="eastAsia"/>
                <w:szCs w:val="21"/>
              </w:rPr>
            </w:pPr>
          </w:p>
          <w:p w:rsidP="00D4753A" w:rsidR="00C602B9" w:rsidRDefault="00C602B9">
            <w:pPr>
              <w:jc w:val="center"/>
              <w:rPr>
                <w:rFonts w:hint="eastAsia"/>
                <w:szCs w:val="21"/>
              </w:rPr>
            </w:pPr>
            <w:r w:rsidRPr="00D4753A">
              <w:rPr>
                <w:rFonts w:hint="eastAsia"/>
                <w:szCs w:val="21"/>
              </w:rPr>
              <w:t>①</w:t>
            </w: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①②</w:t>
            </w:r>
          </w:p>
        </w:tc>
        <w:tc>
          <w:tcPr>
            <w:tcW w:type="dxa" w:w="426"/>
            <w:tcBorders>
              <w:bottom w:color="auto" w:space="0" w:sz="4" w:val="single"/>
            </w:tcBorders>
            <w:vAlign w:val="center"/>
          </w:tcPr>
          <w:p w:rsidP="00D4753A" w:rsidR="00C602B9" w:rsidRDefault="00C602B9">
            <w:pPr>
              <w:jc w:val="center"/>
              <w:rPr>
                <w:rFonts w:hint="eastAsia"/>
                <w:sz w:val="16"/>
                <w:szCs w:val="16"/>
              </w:rPr>
            </w:pPr>
            <w:r w:rsidRPr="00D4753A">
              <w:rPr>
                <w:rFonts w:hint="eastAsia"/>
                <w:sz w:val="16"/>
                <w:szCs w:val="16"/>
              </w:rPr>
              <w:t>(a)</w:t>
            </w:r>
          </w:p>
          <w:p w:rsidP="00D4753A" w:rsidR="00C602B9" w:rsidRDefault="00C602B9">
            <w:pPr>
              <w:jc w:val="center"/>
              <w:rPr>
                <w:rFonts w:hint="eastAsia"/>
                <w:sz w:val="16"/>
                <w:szCs w:val="16"/>
              </w:rPr>
            </w:pPr>
            <w:r>
              <w:rPr>
                <w:rFonts w:hint="eastAsia"/>
                <w:sz w:val="16"/>
                <w:szCs w:val="16"/>
              </w:rPr>
              <w:t>(b)</w:t>
            </w:r>
          </w:p>
          <w:p w:rsidP="00D4753A" w:rsidR="00C602B9" w:rsidRDefault="00C602B9">
            <w:pPr>
              <w:jc w:val="center"/>
              <w:rPr>
                <w:rFonts w:hint="eastAsia"/>
                <w:sz w:val="16"/>
                <w:szCs w:val="16"/>
              </w:rPr>
            </w:pPr>
            <w:r>
              <w:rPr>
                <w:rFonts w:hint="eastAsia"/>
                <w:sz w:val="16"/>
                <w:szCs w:val="16"/>
              </w:rPr>
              <w:t>(c)</w:t>
            </w:r>
          </w:p>
          <w:p w:rsidP="00970188" w:rsidR="00C602B9" w:rsidRDefault="00C602B9" w:rsidRPr="00D4753A">
            <w:pPr>
              <w:jc w:val="center"/>
              <w:rPr>
                <w:sz w:val="16"/>
                <w:szCs w:val="16"/>
              </w:rPr>
            </w:pPr>
            <w:r>
              <w:rPr>
                <w:rFonts w:hint="eastAsia"/>
                <w:sz w:val="16"/>
                <w:szCs w:val="16"/>
              </w:rPr>
              <w:t>(d)</w:t>
            </w:r>
          </w:p>
        </w:tc>
      </w:tr>
      <w:tr w:rsidR="00C602B9" w:rsidTr="00843983">
        <w:tc>
          <w:tcPr>
            <w:tcW w:type="dxa" w:w="392"/>
            <w:vMerge/>
            <w:vAlign w:val="center"/>
          </w:tcPr>
          <w:p w:rsidP="00843983" w:rsidR="00C602B9" w:rsidRDefault="00C602B9">
            <w:pPr>
              <w:jc w:val="center"/>
            </w:pPr>
          </w:p>
        </w:tc>
        <w:tc>
          <w:tcPr>
            <w:tcW w:type="dxa" w:w="425"/>
            <w:vMerge w:val="restart"/>
            <w:vAlign w:val="center"/>
          </w:tcPr>
          <w:p w:rsidP="00843983" w:rsidR="00C602B9" w:rsidRDefault="00C602B9">
            <w:pPr>
              <w:jc w:val="center"/>
            </w:pPr>
            <w:r>
              <w:rPr>
                <w:rFonts w:hint="eastAsia"/>
              </w:rPr>
              <w:t>6</w:t>
            </w:r>
          </w:p>
        </w:tc>
        <w:tc>
          <w:tcPr>
            <w:tcW w:type="dxa" w:w="2552"/>
            <w:shd w:color="auto" w:fill="auto" w:val="pct5"/>
          </w:tcPr>
          <w:p w:rsidP="000153F0" w:rsidR="00C602B9" w:rsidRDefault="00C602B9" w:rsidRPr="000153F0">
            <w:pPr>
              <w:jc w:val="left"/>
              <w:rPr>
                <w:rFonts w:hint="eastAsia"/>
                <w:szCs w:val="21"/>
              </w:rPr>
            </w:pPr>
            <w:r w:rsidRPr="000153F0">
              <w:rPr>
                <w:rFonts w:hint="eastAsia"/>
                <w:szCs w:val="21"/>
              </w:rPr>
              <w:t>MEET THE WORLD 1</w:t>
            </w:r>
          </w:p>
          <w:p w:rsidP="000153F0" w:rsidR="00C602B9" w:rsidRDefault="00C602B9" w:rsidRPr="000153F0">
            <w:pPr>
              <w:jc w:val="left"/>
              <w:rPr>
                <w:szCs w:val="21"/>
              </w:rPr>
            </w:pPr>
            <w:r w:rsidRPr="000153F0">
              <w:rPr>
                <w:rFonts w:hint="eastAsia"/>
                <w:szCs w:val="21"/>
              </w:rPr>
              <w:t>THAILAND</w:t>
            </w:r>
          </w:p>
        </w:tc>
        <w:tc>
          <w:tcPr>
            <w:tcW w:type="dxa" w:w="4110"/>
            <w:shd w:color="auto" w:fill="auto" w:val="pct5"/>
          </w:tcPr>
          <w:p w:rsidP="000153F0" w:rsidR="00C602B9" w:rsidRDefault="00C602B9">
            <w:pPr>
              <w:ind w:hanging="210" w:hangingChars="100" w:left="210"/>
              <w:rPr>
                <w:rFonts w:hint="eastAsia"/>
              </w:rPr>
            </w:pPr>
            <w:r>
              <w:rPr>
                <w:rFonts w:hint="eastAsia"/>
              </w:rPr>
              <w:t>・タイの文化や習慣などを理解し</w:t>
            </w:r>
            <w:r w:rsidR="0002676C">
              <w:rPr>
                <w:rFonts w:hint="eastAsia"/>
              </w:rPr>
              <w:t>，</w:t>
            </w:r>
            <w:r>
              <w:rPr>
                <w:rFonts w:hint="eastAsia"/>
              </w:rPr>
              <w:t>いちばん興味を持った項目とその理由を発表する</w:t>
            </w:r>
            <w:r w:rsidR="0002676C">
              <w:rPr>
                <w:rFonts w:hint="eastAsia"/>
              </w:rPr>
              <w:t>．</w:t>
            </w:r>
          </w:p>
          <w:p w:rsidP="00970188" w:rsidR="00C602B9" w:rsidRDefault="00C602B9" w:rsidRPr="00EC2211">
            <w:pPr>
              <w:ind w:hanging="210" w:hangingChars="100" w:left="210"/>
            </w:pPr>
            <w:r>
              <w:rPr>
                <w:rFonts w:hint="eastAsia"/>
              </w:rPr>
              <w:t>・好きなものを</w:t>
            </w:r>
            <w:r>
              <w:rPr>
                <w:rFonts w:hint="eastAsia"/>
              </w:rPr>
              <w:t>3</w:t>
            </w:r>
            <w:r>
              <w:rPr>
                <w:rFonts w:hint="eastAsia"/>
              </w:rPr>
              <w:t>つあげたパラグラフを書く</w:t>
            </w:r>
            <w:r w:rsidR="0002676C">
              <w:rPr>
                <w:rFonts w:hint="eastAsia"/>
              </w:rPr>
              <w:t>．</w:t>
            </w:r>
          </w:p>
        </w:tc>
        <w:tc>
          <w:tcPr>
            <w:tcW w:type="dxa" w:w="709"/>
            <w:shd w:color="auto" w:fill="auto" w:val="pct5"/>
          </w:tcPr>
          <w:p w:rsidP="00D4753A" w:rsidR="00C602B9" w:rsidRDefault="00C602B9">
            <w:pPr>
              <w:jc w:val="center"/>
              <w:rPr>
                <w:rFonts w:hint="eastAsia"/>
                <w:szCs w:val="21"/>
              </w:rPr>
            </w:pPr>
            <w:r>
              <w:rPr>
                <w:rFonts w:hint="eastAsia"/>
                <w:szCs w:val="21"/>
              </w:rPr>
              <w:t>①</w:t>
            </w:r>
          </w:p>
          <w:p w:rsidP="00D4753A" w:rsidR="00C602B9" w:rsidRDefault="00C602B9">
            <w:pPr>
              <w:jc w:val="center"/>
              <w:rPr>
                <w:rFonts w:hint="eastAsia"/>
                <w:szCs w:val="21"/>
              </w:rPr>
            </w:pPr>
          </w:p>
          <w:p w:rsidP="00D4753A" w:rsidR="00C602B9" w:rsidRDefault="00C602B9">
            <w:pPr>
              <w:jc w:val="center"/>
              <w:rPr>
                <w:rFonts w:hint="eastAsia"/>
                <w:szCs w:val="21"/>
              </w:rPr>
            </w:pPr>
          </w:p>
          <w:p w:rsidP="00D4753A" w:rsidR="00C602B9" w:rsidRDefault="00C602B9" w:rsidRPr="00D4753A">
            <w:pPr>
              <w:jc w:val="center"/>
              <w:rPr>
                <w:szCs w:val="21"/>
              </w:rPr>
            </w:pPr>
            <w:r>
              <w:rPr>
                <w:rFonts w:hint="eastAsia"/>
                <w:szCs w:val="21"/>
              </w:rPr>
              <w:t>①</w:t>
            </w:r>
          </w:p>
        </w:tc>
        <w:tc>
          <w:tcPr>
            <w:tcW w:type="dxa" w:w="709"/>
            <w:shd w:color="auto" w:fill="auto" w:val="pct5"/>
          </w:tcPr>
          <w:p w:rsidP="00AB3167" w:rsidR="00C602B9" w:rsidRDefault="00C602B9">
            <w:pPr>
              <w:jc w:val="center"/>
              <w:rPr>
                <w:rFonts w:hint="eastAsia"/>
                <w:szCs w:val="21"/>
              </w:rPr>
            </w:pPr>
            <w:r>
              <w:rPr>
                <w:rFonts w:hint="eastAsia"/>
                <w:szCs w:val="21"/>
              </w:rPr>
              <w:t>①②</w:t>
            </w:r>
          </w:p>
          <w:p w:rsidP="00AB3167" w:rsidR="00C602B9" w:rsidRDefault="00C602B9">
            <w:pPr>
              <w:jc w:val="center"/>
              <w:rPr>
                <w:rFonts w:hint="eastAsia"/>
                <w:szCs w:val="21"/>
              </w:rPr>
            </w:pPr>
          </w:p>
          <w:p w:rsidP="00AB3167" w:rsidR="00C602B9" w:rsidRDefault="00C602B9">
            <w:pPr>
              <w:jc w:val="center"/>
              <w:rPr>
                <w:rFonts w:hint="eastAsia"/>
                <w:szCs w:val="21"/>
              </w:rPr>
            </w:pPr>
          </w:p>
          <w:p w:rsidP="00AB3167" w:rsidR="00C602B9" w:rsidRDefault="00C602B9" w:rsidRPr="00D4753A">
            <w:pPr>
              <w:jc w:val="center"/>
              <w:rPr>
                <w:szCs w:val="21"/>
              </w:rPr>
            </w:pPr>
            <w:r>
              <w:rPr>
                <w:rFonts w:hint="eastAsia"/>
                <w:szCs w:val="21"/>
              </w:rPr>
              <w:t>②</w:t>
            </w:r>
          </w:p>
        </w:tc>
        <w:tc>
          <w:tcPr>
            <w:tcW w:type="dxa" w:w="709"/>
            <w:shd w:color="auto" w:fill="auto" w:val="pct5"/>
          </w:tcPr>
          <w:p w:rsidP="00AB3167" w:rsidR="00C602B9" w:rsidRDefault="00C602B9">
            <w:pPr>
              <w:jc w:val="center"/>
              <w:rPr>
                <w:rFonts w:hint="eastAsia"/>
                <w:szCs w:val="21"/>
              </w:rPr>
            </w:pPr>
            <w:r>
              <w:rPr>
                <w:rFonts w:hint="eastAsia"/>
                <w:szCs w:val="21"/>
              </w:rPr>
              <w:t>①</w:t>
            </w:r>
          </w:p>
          <w:p w:rsidP="00AB3167" w:rsidR="00C602B9" w:rsidRDefault="00C602B9">
            <w:pPr>
              <w:jc w:val="center"/>
              <w:rPr>
                <w:rFonts w:hint="eastAsia"/>
                <w:szCs w:val="21"/>
              </w:rPr>
            </w:pPr>
          </w:p>
          <w:p w:rsidP="00AB3167" w:rsidR="00C602B9" w:rsidRDefault="00C602B9">
            <w:pPr>
              <w:jc w:val="center"/>
              <w:rPr>
                <w:rFonts w:hint="eastAsia"/>
                <w:szCs w:val="21"/>
              </w:rPr>
            </w:pPr>
          </w:p>
          <w:p w:rsidP="00AB3167" w:rsidR="00C602B9" w:rsidRDefault="00C602B9" w:rsidRPr="00D4753A">
            <w:pPr>
              <w:jc w:val="center"/>
              <w:rPr>
                <w:szCs w:val="21"/>
              </w:rPr>
            </w:pPr>
            <w:r>
              <w:rPr>
                <w:rFonts w:hint="eastAsia"/>
                <w:szCs w:val="21"/>
              </w:rPr>
              <w:t>①</w:t>
            </w:r>
          </w:p>
        </w:tc>
        <w:tc>
          <w:tcPr>
            <w:tcW w:type="dxa" w:w="708"/>
            <w:shd w:color="auto" w:fill="auto" w:val="pct5"/>
          </w:tcPr>
          <w:p w:rsidP="00AB3167" w:rsidR="00C602B9" w:rsidRDefault="00C602B9">
            <w:pPr>
              <w:jc w:val="center"/>
              <w:rPr>
                <w:rFonts w:hint="eastAsia"/>
                <w:szCs w:val="21"/>
              </w:rPr>
            </w:pPr>
            <w:r>
              <w:rPr>
                <w:rFonts w:hint="eastAsia"/>
                <w:szCs w:val="21"/>
              </w:rPr>
              <w:t>①②</w:t>
            </w:r>
          </w:p>
          <w:p w:rsidP="00AB3167" w:rsidR="00C602B9" w:rsidRDefault="00C602B9">
            <w:pPr>
              <w:jc w:val="center"/>
              <w:rPr>
                <w:rFonts w:hint="eastAsia"/>
                <w:szCs w:val="21"/>
              </w:rPr>
            </w:pPr>
          </w:p>
          <w:p w:rsidP="00AB3167" w:rsidR="00C602B9" w:rsidRDefault="00C602B9">
            <w:pPr>
              <w:jc w:val="center"/>
              <w:rPr>
                <w:rFonts w:hint="eastAsia"/>
                <w:szCs w:val="21"/>
              </w:rPr>
            </w:pPr>
          </w:p>
          <w:p w:rsidP="00AB3167" w:rsidR="00C602B9" w:rsidRDefault="00C602B9" w:rsidRPr="00D4753A">
            <w:pPr>
              <w:jc w:val="center"/>
              <w:rPr>
                <w:szCs w:val="21"/>
              </w:rPr>
            </w:pPr>
            <w:r>
              <w:rPr>
                <w:rFonts w:hint="eastAsia"/>
                <w:szCs w:val="21"/>
              </w:rPr>
              <w:t>①②</w:t>
            </w:r>
          </w:p>
        </w:tc>
        <w:tc>
          <w:tcPr>
            <w:tcW w:type="dxa" w:w="426"/>
            <w:shd w:color="auto" w:fill="auto" w:val="pct5"/>
            <w:vAlign w:val="center"/>
          </w:tcPr>
          <w:p w:rsidP="00970188" w:rsidR="00C602B9" w:rsidRDefault="00C602B9" w:rsidRPr="00970188">
            <w:pPr>
              <w:jc w:val="center"/>
              <w:rPr>
                <w:rFonts w:hint="eastAsia"/>
                <w:sz w:val="16"/>
                <w:szCs w:val="16"/>
              </w:rPr>
            </w:pPr>
            <w:r w:rsidRPr="00970188">
              <w:rPr>
                <w:rFonts w:hint="eastAsia"/>
                <w:sz w:val="16"/>
                <w:szCs w:val="16"/>
              </w:rPr>
              <w:t>(a)</w:t>
            </w:r>
          </w:p>
          <w:p w:rsidP="00970188" w:rsidR="00C602B9" w:rsidRDefault="00C602B9">
            <w:pPr>
              <w:jc w:val="center"/>
              <w:rPr>
                <w:rFonts w:hint="eastAsia"/>
                <w:sz w:val="16"/>
                <w:szCs w:val="16"/>
              </w:rPr>
            </w:pPr>
            <w:r w:rsidRPr="00970188">
              <w:rPr>
                <w:rFonts w:hint="eastAsia"/>
                <w:sz w:val="16"/>
                <w:szCs w:val="16"/>
              </w:rPr>
              <w:t>(b)</w:t>
            </w:r>
          </w:p>
          <w:p w:rsidP="00970188" w:rsidR="0002676C" w:rsidRDefault="0002676C" w:rsidRPr="00D4753A">
            <w:pPr>
              <w:jc w:val="center"/>
              <w:rPr>
                <w:szCs w:val="21"/>
              </w:rPr>
            </w:pPr>
            <w:r>
              <w:rPr>
                <w:rFonts w:hint="eastAsia"/>
                <w:sz w:val="16"/>
                <w:szCs w:val="16"/>
              </w:rPr>
              <w:t>(c)</w:t>
            </w:r>
          </w:p>
        </w:tc>
      </w:tr>
      <w:tr w:rsidR="00C602B9" w:rsidTr="00843983">
        <w:tc>
          <w:tcPr>
            <w:tcW w:type="dxa" w:w="392"/>
            <w:vMerge/>
            <w:vAlign w:val="center"/>
          </w:tcPr>
          <w:p w:rsidP="00843983" w:rsidR="00C602B9" w:rsidRDefault="00C602B9">
            <w:pPr>
              <w:jc w:val="center"/>
            </w:pPr>
          </w:p>
        </w:tc>
        <w:tc>
          <w:tcPr>
            <w:tcW w:type="dxa" w:w="425"/>
            <w:vMerge/>
            <w:vAlign w:val="center"/>
          </w:tcPr>
          <w:p w:rsidP="00843983" w:rsidR="00C602B9" w:rsidRDefault="00C602B9">
            <w:pPr>
              <w:jc w:val="center"/>
            </w:pPr>
          </w:p>
        </w:tc>
        <w:tc>
          <w:tcPr>
            <w:tcW w:type="dxa" w:w="2552"/>
          </w:tcPr>
          <w:p w:rsidP="000153F0" w:rsidR="00C602B9" w:rsidRDefault="00C602B9" w:rsidRPr="000153F0">
            <w:pPr>
              <w:jc w:val="left"/>
              <w:rPr>
                <w:rFonts w:hint="eastAsia"/>
                <w:szCs w:val="21"/>
              </w:rPr>
            </w:pPr>
            <w:r w:rsidRPr="000153F0">
              <w:rPr>
                <w:rFonts w:hint="eastAsia"/>
                <w:szCs w:val="21"/>
              </w:rPr>
              <w:t>LESSON 4</w:t>
            </w:r>
          </w:p>
          <w:p w:rsidP="000153F0" w:rsidR="00C602B9" w:rsidRDefault="00C602B9" w:rsidRPr="000153F0">
            <w:pPr>
              <w:jc w:val="left"/>
              <w:rPr>
                <w:szCs w:val="21"/>
              </w:rPr>
            </w:pPr>
            <w:r w:rsidRPr="000153F0">
              <w:rPr>
                <w:rFonts w:hint="eastAsia"/>
                <w:szCs w:val="21"/>
              </w:rPr>
              <w:t>CLUB ACTIVITIES</w:t>
            </w:r>
          </w:p>
        </w:tc>
        <w:tc>
          <w:tcPr>
            <w:tcW w:type="dxa" w:w="4110"/>
          </w:tcPr>
          <w:p w:rsidP="000153F0" w:rsidR="00C602B9" w:rsidRDefault="00C602B9">
            <w:pPr>
              <w:ind w:hanging="210" w:hangingChars="100" w:left="210"/>
              <w:rPr>
                <w:rFonts w:hint="eastAsia"/>
              </w:rPr>
            </w:pPr>
            <w:r>
              <w:rPr>
                <w:rFonts w:hint="eastAsia"/>
              </w:rPr>
              <w:t>・イラスト中の会話を使ってパートナーと会話練習を行う</w:t>
            </w:r>
            <w:r w:rsidR="0002676C">
              <w:rPr>
                <w:rFonts w:hint="eastAsia"/>
              </w:rPr>
              <w:t>．</w:t>
            </w:r>
          </w:p>
          <w:p w:rsidP="000153F0" w:rsidR="00C602B9" w:rsidRDefault="00C602B9">
            <w:pPr>
              <w:ind w:hanging="210" w:hangingChars="100" w:left="210"/>
              <w:rPr>
                <w:rFonts w:hint="eastAsia"/>
              </w:rPr>
            </w:pPr>
            <w:r>
              <w:rPr>
                <w:rFonts w:hint="eastAsia"/>
              </w:rPr>
              <w:t>・現在完了形</w:t>
            </w:r>
            <w:r w:rsidR="0002676C">
              <w:rPr>
                <w:rFonts w:hint="eastAsia"/>
              </w:rPr>
              <w:t>，</w:t>
            </w:r>
            <w:r>
              <w:rPr>
                <w:rFonts w:hint="eastAsia"/>
              </w:rPr>
              <w:t>過去完了形を理解し</w:t>
            </w:r>
            <w:r w:rsidR="0002676C">
              <w:rPr>
                <w:rFonts w:hint="eastAsia"/>
              </w:rPr>
              <w:t>，</w:t>
            </w:r>
            <w:r>
              <w:rPr>
                <w:rFonts w:hint="eastAsia"/>
              </w:rPr>
              <w:t>英語で表現する</w:t>
            </w:r>
            <w:r w:rsidR="0002676C">
              <w:rPr>
                <w:rFonts w:hint="eastAsia"/>
              </w:rPr>
              <w:t>．</w:t>
            </w:r>
          </w:p>
          <w:p w:rsidP="000153F0" w:rsidR="00C602B9" w:rsidRDefault="00C602B9" w:rsidRPr="006E324D">
            <w:pPr>
              <w:ind w:hanging="210" w:hangingChars="100" w:left="210"/>
            </w:pPr>
            <w:r>
              <w:rPr>
                <w:rFonts w:hint="eastAsia"/>
              </w:rPr>
              <w:t>・新入部員を勧誘するポスターを書き</w:t>
            </w:r>
            <w:r w:rsidR="0002676C">
              <w:rPr>
                <w:rFonts w:hint="eastAsia"/>
              </w:rPr>
              <w:t>，</w:t>
            </w:r>
            <w:r>
              <w:rPr>
                <w:rFonts w:hint="eastAsia"/>
              </w:rPr>
              <w:t>発表する</w:t>
            </w:r>
            <w:r w:rsidR="0002676C">
              <w:rPr>
                <w:rFonts w:hint="eastAsia"/>
              </w:rPr>
              <w:t>．</w:t>
            </w:r>
          </w:p>
        </w:tc>
        <w:tc>
          <w:tcPr>
            <w:tcW w:type="dxa" w:w="709"/>
          </w:tcPr>
          <w:p w:rsidP="00970188" w:rsidR="00C602B9" w:rsidRDefault="00C602B9">
            <w:pPr>
              <w:jc w:val="center"/>
              <w:rPr>
                <w:rFonts w:hint="eastAsia"/>
                <w:szCs w:val="21"/>
              </w:rPr>
            </w:pPr>
            <w:r w:rsidRPr="00D4753A">
              <w:rPr>
                <w:rFonts w:hint="eastAsia"/>
                <w:szCs w:val="21"/>
              </w:rPr>
              <w:t>①②</w:t>
            </w:r>
          </w:p>
          <w:p w:rsidP="00970188" w:rsidR="00C602B9" w:rsidRDefault="00C602B9">
            <w:pPr>
              <w:jc w:val="center"/>
              <w:rPr>
                <w:rFonts w:hint="eastAsia"/>
                <w:szCs w:val="21"/>
              </w:rPr>
            </w:pPr>
          </w:p>
          <w:p w:rsidP="00970188" w:rsidR="00C602B9" w:rsidRDefault="00C602B9">
            <w:pPr>
              <w:jc w:val="center"/>
              <w:rPr>
                <w:rFonts w:hint="eastAsia"/>
                <w:szCs w:val="21"/>
              </w:rPr>
            </w:pPr>
            <w:r>
              <w:rPr>
                <w:rFonts w:hint="eastAsia"/>
                <w:szCs w:val="21"/>
              </w:rPr>
              <w:t>①</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w:t>
            </w:r>
          </w:p>
        </w:tc>
        <w:tc>
          <w:tcPr>
            <w:tcW w:type="dxa" w:w="709"/>
          </w:tcPr>
          <w:p w:rsidP="00970188" w:rsidR="00C602B9" w:rsidRDefault="00C602B9" w:rsidRPr="00D4753A">
            <w:pPr>
              <w:jc w:val="center"/>
              <w:rPr>
                <w:rFonts w:hint="eastAsia"/>
                <w:szCs w:val="21"/>
              </w:rPr>
            </w:pPr>
            <w:r>
              <w:rPr>
                <w:rFonts w:hint="eastAsia"/>
                <w:szCs w:val="21"/>
              </w:rPr>
              <w:t>①</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②</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①②</w:t>
            </w:r>
          </w:p>
        </w:tc>
        <w:tc>
          <w:tcPr>
            <w:tcW w:type="dxa" w:w="709"/>
          </w:tcPr>
          <w:p w:rsidP="00970188" w:rsidR="00C602B9" w:rsidRDefault="00C602B9" w:rsidRPr="00D4753A">
            <w:pPr>
              <w:jc w:val="center"/>
              <w:rPr>
                <w:rFonts w:hint="eastAsia"/>
                <w:szCs w:val="21"/>
              </w:rPr>
            </w:pPr>
            <w:r>
              <w:rPr>
                <w:rFonts w:hint="eastAsia"/>
                <w:szCs w:val="21"/>
              </w:rPr>
              <w:t>②</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①②</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②</w:t>
            </w:r>
          </w:p>
        </w:tc>
        <w:tc>
          <w:tcPr>
            <w:tcW w:type="dxa" w:w="708"/>
          </w:tcPr>
          <w:p w:rsidP="00970188" w:rsidR="00C602B9" w:rsidRDefault="00C602B9" w:rsidRPr="00D4753A">
            <w:pPr>
              <w:jc w:val="center"/>
              <w:rPr>
                <w:rFonts w:hint="eastAsia"/>
                <w:szCs w:val="21"/>
              </w:rPr>
            </w:pPr>
            <w:r>
              <w:rPr>
                <w:rFonts w:hint="eastAsia"/>
                <w:szCs w:val="21"/>
              </w:rPr>
              <w:t>①②</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①</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①②</w:t>
            </w:r>
          </w:p>
        </w:tc>
        <w:tc>
          <w:tcPr>
            <w:tcW w:type="dxa" w:w="426"/>
            <w:vAlign w:val="center"/>
          </w:tcPr>
          <w:p w:rsidP="00970188" w:rsidR="00C602B9" w:rsidRDefault="00C602B9">
            <w:pPr>
              <w:jc w:val="center"/>
              <w:rPr>
                <w:rFonts w:hint="eastAsia"/>
                <w:sz w:val="16"/>
                <w:szCs w:val="16"/>
              </w:rPr>
            </w:pPr>
            <w:r w:rsidRPr="00D4753A">
              <w:rPr>
                <w:rFonts w:hint="eastAsia"/>
                <w:sz w:val="16"/>
                <w:szCs w:val="16"/>
              </w:rPr>
              <w:t>(a)</w:t>
            </w:r>
          </w:p>
          <w:p w:rsidP="00970188" w:rsidR="00C602B9" w:rsidRDefault="00C602B9">
            <w:pPr>
              <w:jc w:val="center"/>
              <w:rPr>
                <w:rFonts w:hint="eastAsia"/>
                <w:sz w:val="16"/>
                <w:szCs w:val="16"/>
              </w:rPr>
            </w:pPr>
            <w:r>
              <w:rPr>
                <w:rFonts w:hint="eastAsia"/>
                <w:sz w:val="16"/>
                <w:szCs w:val="16"/>
              </w:rPr>
              <w:t>(b)</w:t>
            </w:r>
          </w:p>
          <w:p w:rsidP="00970188" w:rsidR="00C602B9" w:rsidRDefault="00C602B9">
            <w:pPr>
              <w:jc w:val="center"/>
              <w:rPr>
                <w:rFonts w:hint="eastAsia"/>
                <w:sz w:val="16"/>
                <w:szCs w:val="16"/>
              </w:rPr>
            </w:pPr>
            <w:r>
              <w:rPr>
                <w:rFonts w:hint="eastAsia"/>
                <w:sz w:val="16"/>
                <w:szCs w:val="16"/>
              </w:rPr>
              <w:t>(c)</w:t>
            </w:r>
          </w:p>
          <w:p w:rsidP="00970188" w:rsidR="00C602B9" w:rsidRDefault="00C602B9" w:rsidRPr="00D4753A">
            <w:pPr>
              <w:jc w:val="center"/>
              <w:rPr>
                <w:sz w:val="16"/>
                <w:szCs w:val="16"/>
              </w:rPr>
            </w:pPr>
            <w:r>
              <w:rPr>
                <w:rFonts w:hint="eastAsia"/>
                <w:sz w:val="16"/>
                <w:szCs w:val="16"/>
              </w:rPr>
              <w:t>(d)</w:t>
            </w:r>
          </w:p>
        </w:tc>
      </w:tr>
      <w:tr w:rsidR="00C602B9" w:rsidTr="00843983">
        <w:tc>
          <w:tcPr>
            <w:tcW w:type="dxa" w:w="392"/>
            <w:vMerge/>
            <w:vAlign w:val="center"/>
          </w:tcPr>
          <w:p w:rsidP="00843983" w:rsidR="00C602B9" w:rsidRDefault="00C602B9">
            <w:pPr>
              <w:jc w:val="center"/>
            </w:pPr>
          </w:p>
        </w:tc>
        <w:tc>
          <w:tcPr>
            <w:tcW w:type="dxa" w:w="425"/>
            <w:vAlign w:val="center"/>
          </w:tcPr>
          <w:p w:rsidP="00843983" w:rsidR="00C602B9" w:rsidRDefault="00C602B9">
            <w:pPr>
              <w:jc w:val="center"/>
            </w:pPr>
            <w:r>
              <w:rPr>
                <w:rFonts w:hint="eastAsia"/>
              </w:rPr>
              <w:t>7</w:t>
            </w:r>
          </w:p>
        </w:tc>
        <w:tc>
          <w:tcPr>
            <w:tcW w:type="dxa" w:w="2552"/>
          </w:tcPr>
          <w:p w:rsidP="000153F0" w:rsidR="00C602B9" w:rsidRDefault="00C602B9" w:rsidRPr="000153F0">
            <w:pPr>
              <w:jc w:val="left"/>
              <w:rPr>
                <w:rFonts w:hint="eastAsia"/>
                <w:szCs w:val="21"/>
              </w:rPr>
            </w:pPr>
            <w:r w:rsidRPr="000153F0">
              <w:rPr>
                <w:rFonts w:hint="eastAsia"/>
                <w:szCs w:val="21"/>
              </w:rPr>
              <w:t>LESSON 5</w:t>
            </w:r>
          </w:p>
          <w:p w:rsidP="000153F0" w:rsidR="00C602B9" w:rsidRDefault="00C602B9" w:rsidRPr="000153F0">
            <w:pPr>
              <w:jc w:val="left"/>
              <w:rPr>
                <w:szCs w:val="21"/>
              </w:rPr>
            </w:pPr>
            <w:r w:rsidRPr="000153F0">
              <w:rPr>
                <w:rFonts w:hint="eastAsia"/>
                <w:szCs w:val="21"/>
              </w:rPr>
              <w:t>SCHOOL FESTIVAL</w:t>
            </w:r>
          </w:p>
        </w:tc>
        <w:tc>
          <w:tcPr>
            <w:tcW w:type="dxa" w:w="4110"/>
          </w:tcPr>
          <w:p w:rsidP="000153F0" w:rsidR="00C602B9" w:rsidRDefault="00C602B9">
            <w:pPr>
              <w:ind w:hanging="210" w:hangingChars="100" w:left="210"/>
              <w:rPr>
                <w:rFonts w:hint="eastAsia"/>
              </w:rPr>
            </w:pPr>
            <w:r>
              <w:rPr>
                <w:rFonts w:hint="eastAsia"/>
              </w:rPr>
              <w:t>・イラスト中の会話を使ってパートナーと会話練習を行う</w:t>
            </w:r>
            <w:r w:rsidR="0002676C">
              <w:rPr>
                <w:rFonts w:hint="eastAsia"/>
              </w:rPr>
              <w:t>．</w:t>
            </w:r>
          </w:p>
          <w:p w:rsidP="000153F0" w:rsidR="00C602B9" w:rsidRDefault="00C602B9">
            <w:pPr>
              <w:ind w:hanging="210" w:hangingChars="100" w:left="210"/>
              <w:rPr>
                <w:rFonts w:hint="eastAsia"/>
              </w:rPr>
            </w:pPr>
            <w:r>
              <w:rPr>
                <w:rFonts w:hint="eastAsia"/>
              </w:rPr>
              <w:t>・助動詞</w:t>
            </w:r>
            <w:r w:rsidR="0002676C">
              <w:rPr>
                <w:rFonts w:hint="eastAsia"/>
              </w:rPr>
              <w:t>，</w:t>
            </w:r>
            <w:r>
              <w:rPr>
                <w:rFonts w:hint="eastAsia"/>
              </w:rPr>
              <w:t>助動詞＋完了形を理解し</w:t>
            </w:r>
            <w:r w:rsidR="0002676C">
              <w:rPr>
                <w:rFonts w:hint="eastAsia"/>
              </w:rPr>
              <w:t>，</w:t>
            </w:r>
            <w:r>
              <w:rPr>
                <w:rFonts w:hint="eastAsia"/>
              </w:rPr>
              <w:t>英語で表現する</w:t>
            </w:r>
            <w:r w:rsidR="0002676C">
              <w:rPr>
                <w:rFonts w:hint="eastAsia"/>
              </w:rPr>
              <w:t>．</w:t>
            </w:r>
          </w:p>
          <w:p w:rsidP="000153F0" w:rsidR="00C602B9" w:rsidRDefault="00C602B9">
            <w:pPr>
              <w:ind w:hanging="210" w:hangingChars="100" w:left="210"/>
            </w:pPr>
            <w:r>
              <w:rPr>
                <w:rFonts w:hint="eastAsia"/>
              </w:rPr>
              <w:t>・文化祭の感想を伝える新聞記事を書き</w:t>
            </w:r>
            <w:r w:rsidR="0002676C">
              <w:rPr>
                <w:rFonts w:hint="eastAsia"/>
              </w:rPr>
              <w:t>，</w:t>
            </w:r>
            <w:r>
              <w:rPr>
                <w:rFonts w:hint="eastAsia"/>
              </w:rPr>
              <w:t>発表する</w:t>
            </w:r>
            <w:r w:rsidR="0002676C">
              <w:rPr>
                <w:rFonts w:hint="eastAsia"/>
              </w:rPr>
              <w:t>．</w:t>
            </w:r>
          </w:p>
        </w:tc>
        <w:tc>
          <w:tcPr>
            <w:tcW w:type="dxa" w:w="709"/>
          </w:tcPr>
          <w:p w:rsidP="00970188" w:rsidR="00C602B9" w:rsidRDefault="00C602B9">
            <w:pPr>
              <w:jc w:val="center"/>
              <w:rPr>
                <w:rFonts w:hint="eastAsia"/>
                <w:szCs w:val="21"/>
              </w:rPr>
            </w:pPr>
            <w:r w:rsidRPr="00D4753A">
              <w:rPr>
                <w:rFonts w:hint="eastAsia"/>
                <w:szCs w:val="21"/>
              </w:rPr>
              <w:t>①②</w:t>
            </w:r>
          </w:p>
          <w:p w:rsidP="00970188" w:rsidR="00C602B9" w:rsidRDefault="00C602B9">
            <w:pPr>
              <w:jc w:val="center"/>
              <w:rPr>
                <w:rFonts w:hint="eastAsia"/>
                <w:szCs w:val="21"/>
              </w:rPr>
            </w:pPr>
          </w:p>
          <w:p w:rsidP="00970188" w:rsidR="00C602B9" w:rsidRDefault="00C602B9">
            <w:pPr>
              <w:jc w:val="center"/>
              <w:rPr>
                <w:rFonts w:hint="eastAsia"/>
                <w:szCs w:val="21"/>
              </w:rPr>
            </w:pPr>
            <w:r>
              <w:rPr>
                <w:rFonts w:hint="eastAsia"/>
                <w:szCs w:val="21"/>
              </w:rPr>
              <w:t>①</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w:t>
            </w:r>
          </w:p>
        </w:tc>
        <w:tc>
          <w:tcPr>
            <w:tcW w:type="dxa" w:w="709"/>
          </w:tcPr>
          <w:p w:rsidP="00970188" w:rsidR="00C602B9" w:rsidRDefault="00C602B9" w:rsidRPr="00D4753A">
            <w:pPr>
              <w:jc w:val="center"/>
              <w:rPr>
                <w:rFonts w:hint="eastAsia"/>
                <w:szCs w:val="21"/>
              </w:rPr>
            </w:pPr>
            <w:r>
              <w:rPr>
                <w:rFonts w:hint="eastAsia"/>
                <w:szCs w:val="21"/>
              </w:rPr>
              <w:t>①</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②</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①②</w:t>
            </w:r>
          </w:p>
        </w:tc>
        <w:tc>
          <w:tcPr>
            <w:tcW w:type="dxa" w:w="709"/>
          </w:tcPr>
          <w:p w:rsidP="00970188" w:rsidR="00C602B9" w:rsidRDefault="00C602B9" w:rsidRPr="00D4753A">
            <w:pPr>
              <w:jc w:val="center"/>
              <w:rPr>
                <w:rFonts w:hint="eastAsia"/>
                <w:szCs w:val="21"/>
              </w:rPr>
            </w:pPr>
            <w:r>
              <w:rPr>
                <w:rFonts w:hint="eastAsia"/>
                <w:szCs w:val="21"/>
              </w:rPr>
              <w:t>②</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①②</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②</w:t>
            </w:r>
          </w:p>
        </w:tc>
        <w:tc>
          <w:tcPr>
            <w:tcW w:type="dxa" w:w="708"/>
          </w:tcPr>
          <w:p w:rsidP="00970188" w:rsidR="00C602B9" w:rsidRDefault="00C602B9" w:rsidRPr="00D4753A">
            <w:pPr>
              <w:jc w:val="center"/>
              <w:rPr>
                <w:rFonts w:hint="eastAsia"/>
                <w:szCs w:val="21"/>
              </w:rPr>
            </w:pPr>
            <w:r>
              <w:rPr>
                <w:rFonts w:hint="eastAsia"/>
                <w:szCs w:val="21"/>
              </w:rPr>
              <w:t>①②</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①</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①②</w:t>
            </w:r>
          </w:p>
        </w:tc>
        <w:tc>
          <w:tcPr>
            <w:tcW w:type="dxa" w:w="426"/>
            <w:vAlign w:val="center"/>
          </w:tcPr>
          <w:p w:rsidP="00970188" w:rsidR="00C602B9" w:rsidRDefault="00C602B9">
            <w:pPr>
              <w:jc w:val="center"/>
              <w:rPr>
                <w:rFonts w:hint="eastAsia"/>
                <w:sz w:val="16"/>
                <w:szCs w:val="16"/>
              </w:rPr>
            </w:pPr>
            <w:r w:rsidRPr="00D4753A">
              <w:rPr>
                <w:rFonts w:hint="eastAsia"/>
                <w:sz w:val="16"/>
                <w:szCs w:val="16"/>
              </w:rPr>
              <w:t>(a)</w:t>
            </w:r>
          </w:p>
          <w:p w:rsidP="00970188" w:rsidR="00C602B9" w:rsidRDefault="00C602B9">
            <w:pPr>
              <w:jc w:val="center"/>
              <w:rPr>
                <w:rFonts w:hint="eastAsia"/>
                <w:sz w:val="16"/>
                <w:szCs w:val="16"/>
              </w:rPr>
            </w:pPr>
            <w:r>
              <w:rPr>
                <w:rFonts w:hint="eastAsia"/>
                <w:sz w:val="16"/>
                <w:szCs w:val="16"/>
              </w:rPr>
              <w:t>(b)</w:t>
            </w:r>
          </w:p>
          <w:p w:rsidP="00970188" w:rsidR="00C602B9" w:rsidRDefault="00C602B9">
            <w:pPr>
              <w:jc w:val="center"/>
              <w:rPr>
                <w:rFonts w:hint="eastAsia"/>
                <w:sz w:val="16"/>
                <w:szCs w:val="16"/>
              </w:rPr>
            </w:pPr>
            <w:r>
              <w:rPr>
                <w:rFonts w:hint="eastAsia"/>
                <w:sz w:val="16"/>
                <w:szCs w:val="16"/>
              </w:rPr>
              <w:t>(c)</w:t>
            </w:r>
          </w:p>
          <w:p w:rsidP="00970188" w:rsidR="00C602B9" w:rsidRDefault="00C602B9" w:rsidRPr="00D4753A">
            <w:pPr>
              <w:jc w:val="center"/>
              <w:rPr>
                <w:sz w:val="16"/>
                <w:szCs w:val="16"/>
              </w:rPr>
            </w:pPr>
            <w:r>
              <w:rPr>
                <w:rFonts w:hint="eastAsia"/>
                <w:sz w:val="16"/>
                <w:szCs w:val="16"/>
              </w:rPr>
              <w:t>(d)</w:t>
            </w:r>
          </w:p>
        </w:tc>
      </w:tr>
      <w:tr w:rsidR="00C602B9" w:rsidTr="00C602B9">
        <w:tc>
          <w:tcPr>
            <w:tcW w:type="dxa" w:w="392"/>
            <w:vMerge w:val="restart"/>
            <w:vAlign w:val="center"/>
          </w:tcPr>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rPr>
                <w:rFonts w:hint="eastAsia"/>
              </w:rPr>
            </w:pPr>
          </w:p>
          <w:p w:rsidP="00C602B9" w:rsidR="00C602B9" w:rsidRDefault="00C602B9">
            <w:pPr>
              <w:jc w:val="center"/>
            </w:pPr>
            <w:r>
              <w:rPr>
                <w:rFonts w:hint="eastAsia"/>
              </w:rPr>
              <w:t>2</w:t>
            </w:r>
            <w:r>
              <w:rPr>
                <w:rFonts w:hint="eastAsia"/>
              </w:rPr>
              <w:t>学期</w:t>
            </w:r>
          </w:p>
        </w:tc>
        <w:tc>
          <w:tcPr>
            <w:tcW w:type="dxa" w:w="425"/>
            <w:vMerge w:val="restart"/>
            <w:vAlign w:val="center"/>
          </w:tcPr>
          <w:p w:rsidP="00843983" w:rsidR="00C602B9" w:rsidRDefault="00C602B9">
            <w:pPr>
              <w:jc w:val="center"/>
            </w:pPr>
            <w:r>
              <w:rPr>
                <w:rFonts w:hint="eastAsia"/>
              </w:rPr>
              <w:lastRenderedPageBreak/>
              <w:t>9</w:t>
            </w:r>
          </w:p>
        </w:tc>
        <w:tc>
          <w:tcPr>
            <w:tcW w:type="dxa" w:w="2552"/>
            <w:tcBorders>
              <w:bottom w:color="auto" w:space="0" w:sz="4" w:val="single"/>
            </w:tcBorders>
          </w:tcPr>
          <w:p w:rsidP="000153F0" w:rsidR="00C602B9" w:rsidRDefault="00C602B9" w:rsidRPr="000153F0">
            <w:pPr>
              <w:jc w:val="left"/>
              <w:rPr>
                <w:rFonts w:hint="eastAsia"/>
                <w:szCs w:val="21"/>
              </w:rPr>
            </w:pPr>
            <w:r w:rsidRPr="000153F0">
              <w:rPr>
                <w:rFonts w:hint="eastAsia"/>
                <w:szCs w:val="21"/>
              </w:rPr>
              <w:t>LESSON 6</w:t>
            </w:r>
          </w:p>
          <w:p w:rsidP="000153F0" w:rsidR="00C602B9" w:rsidRDefault="00C602B9" w:rsidRPr="000153F0">
            <w:pPr>
              <w:jc w:val="left"/>
              <w:rPr>
                <w:szCs w:val="21"/>
              </w:rPr>
            </w:pPr>
            <w:r w:rsidRPr="000153F0">
              <w:rPr>
                <w:rFonts w:hint="eastAsia"/>
                <w:szCs w:val="21"/>
              </w:rPr>
              <w:t>THE INTERNET</w:t>
            </w:r>
          </w:p>
        </w:tc>
        <w:tc>
          <w:tcPr>
            <w:tcW w:type="dxa" w:w="4110"/>
            <w:tcBorders>
              <w:bottom w:color="auto" w:space="0" w:sz="4" w:val="single"/>
            </w:tcBorders>
          </w:tcPr>
          <w:p w:rsidP="000153F0" w:rsidR="00C602B9" w:rsidRDefault="00C602B9">
            <w:pPr>
              <w:ind w:hanging="210" w:hangingChars="100" w:left="210"/>
              <w:rPr>
                <w:rFonts w:hint="eastAsia"/>
              </w:rPr>
            </w:pPr>
            <w:r>
              <w:rPr>
                <w:rFonts w:hint="eastAsia"/>
              </w:rPr>
              <w:t>・イラスト中の会話を使ってパートナーと会話練習を行う</w:t>
            </w:r>
            <w:r w:rsidR="0002676C">
              <w:rPr>
                <w:rFonts w:hint="eastAsia"/>
              </w:rPr>
              <w:t>．</w:t>
            </w:r>
          </w:p>
          <w:p w:rsidP="000153F0" w:rsidR="00C602B9" w:rsidRDefault="00C602B9">
            <w:pPr>
              <w:ind w:hanging="210" w:hangingChars="100" w:left="210"/>
              <w:rPr>
                <w:rFonts w:hint="eastAsia"/>
              </w:rPr>
            </w:pPr>
            <w:r>
              <w:rPr>
                <w:rFonts w:hint="eastAsia"/>
              </w:rPr>
              <w:t>・受け身</w:t>
            </w:r>
            <w:r w:rsidR="0002676C">
              <w:rPr>
                <w:rFonts w:hint="eastAsia"/>
              </w:rPr>
              <w:t>，</w:t>
            </w:r>
            <w:r>
              <w:rPr>
                <w:rFonts w:hint="eastAsia"/>
              </w:rPr>
              <w:t>助動詞＋受け身を理解し</w:t>
            </w:r>
            <w:r w:rsidR="0002676C">
              <w:rPr>
                <w:rFonts w:hint="eastAsia"/>
              </w:rPr>
              <w:t>，</w:t>
            </w:r>
            <w:r>
              <w:rPr>
                <w:rFonts w:hint="eastAsia"/>
              </w:rPr>
              <w:t>英語</w:t>
            </w:r>
            <w:r>
              <w:rPr>
                <w:rFonts w:hint="eastAsia"/>
              </w:rPr>
              <w:lastRenderedPageBreak/>
              <w:t>で表現する</w:t>
            </w:r>
            <w:r w:rsidR="0002676C">
              <w:rPr>
                <w:rFonts w:hint="eastAsia"/>
              </w:rPr>
              <w:t>．</w:t>
            </w:r>
          </w:p>
          <w:p w:rsidP="000153F0" w:rsidR="00C602B9" w:rsidRDefault="00C602B9">
            <w:pPr>
              <w:ind w:hanging="210" w:hangingChars="100" w:left="210"/>
            </w:pPr>
            <w:r>
              <w:rPr>
                <w:rFonts w:hint="eastAsia"/>
              </w:rPr>
              <w:t>・自分の趣味を紹介するホームページを書き</w:t>
            </w:r>
            <w:r w:rsidR="0002676C">
              <w:rPr>
                <w:rFonts w:hint="eastAsia"/>
              </w:rPr>
              <w:t>，</w:t>
            </w:r>
            <w:r>
              <w:rPr>
                <w:rFonts w:hint="eastAsia"/>
              </w:rPr>
              <w:t>発表する</w:t>
            </w:r>
            <w:r w:rsidR="0002676C">
              <w:rPr>
                <w:rFonts w:hint="eastAsia"/>
              </w:rPr>
              <w:t>．</w:t>
            </w:r>
          </w:p>
        </w:tc>
        <w:tc>
          <w:tcPr>
            <w:tcW w:type="dxa" w:w="709"/>
            <w:tcBorders>
              <w:bottom w:color="auto" w:space="0" w:sz="4" w:val="single"/>
            </w:tcBorders>
          </w:tcPr>
          <w:p w:rsidP="00970188" w:rsidR="00C602B9" w:rsidRDefault="00C602B9">
            <w:pPr>
              <w:jc w:val="center"/>
              <w:rPr>
                <w:rFonts w:hint="eastAsia"/>
                <w:szCs w:val="21"/>
              </w:rPr>
            </w:pPr>
            <w:r w:rsidRPr="00D4753A">
              <w:rPr>
                <w:rFonts w:hint="eastAsia"/>
                <w:szCs w:val="21"/>
              </w:rPr>
              <w:lastRenderedPageBreak/>
              <w:t>①②</w:t>
            </w:r>
          </w:p>
          <w:p w:rsidP="00970188" w:rsidR="00C602B9" w:rsidRDefault="00C602B9">
            <w:pPr>
              <w:jc w:val="center"/>
              <w:rPr>
                <w:rFonts w:hint="eastAsia"/>
                <w:szCs w:val="21"/>
              </w:rPr>
            </w:pPr>
          </w:p>
          <w:p w:rsidP="00970188" w:rsidR="00C602B9" w:rsidRDefault="00C602B9">
            <w:pPr>
              <w:jc w:val="center"/>
              <w:rPr>
                <w:rFonts w:hint="eastAsia"/>
                <w:szCs w:val="21"/>
              </w:rPr>
            </w:pPr>
            <w:r>
              <w:rPr>
                <w:rFonts w:hint="eastAsia"/>
                <w:szCs w:val="21"/>
              </w:rPr>
              <w:t>①</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w:t>
            </w:r>
          </w:p>
        </w:tc>
        <w:tc>
          <w:tcPr>
            <w:tcW w:type="dxa" w:w="709"/>
            <w:tcBorders>
              <w:bottom w:color="auto" w:space="0" w:sz="4" w:val="single"/>
            </w:tcBorders>
          </w:tcPr>
          <w:p w:rsidP="00970188" w:rsidR="00C602B9" w:rsidRDefault="00C602B9" w:rsidRPr="00D4753A">
            <w:pPr>
              <w:jc w:val="center"/>
              <w:rPr>
                <w:rFonts w:hint="eastAsia"/>
                <w:szCs w:val="21"/>
              </w:rPr>
            </w:pPr>
            <w:r>
              <w:rPr>
                <w:rFonts w:hint="eastAsia"/>
                <w:szCs w:val="21"/>
              </w:rPr>
              <w:lastRenderedPageBreak/>
              <w:t>①</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②</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①②</w:t>
            </w:r>
          </w:p>
        </w:tc>
        <w:tc>
          <w:tcPr>
            <w:tcW w:type="dxa" w:w="709"/>
            <w:tcBorders>
              <w:bottom w:color="auto" w:space="0" w:sz="4" w:val="single"/>
            </w:tcBorders>
          </w:tcPr>
          <w:p w:rsidP="00970188" w:rsidR="00C602B9" w:rsidRDefault="00C602B9" w:rsidRPr="00D4753A">
            <w:pPr>
              <w:jc w:val="center"/>
              <w:rPr>
                <w:rFonts w:hint="eastAsia"/>
                <w:szCs w:val="21"/>
              </w:rPr>
            </w:pPr>
            <w:r>
              <w:rPr>
                <w:rFonts w:hint="eastAsia"/>
                <w:szCs w:val="21"/>
              </w:rPr>
              <w:lastRenderedPageBreak/>
              <w:t>②</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①②</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②</w:t>
            </w:r>
          </w:p>
        </w:tc>
        <w:tc>
          <w:tcPr>
            <w:tcW w:type="dxa" w:w="708"/>
            <w:tcBorders>
              <w:bottom w:color="auto" w:space="0" w:sz="4" w:val="single"/>
            </w:tcBorders>
          </w:tcPr>
          <w:p w:rsidP="00970188" w:rsidR="00C602B9" w:rsidRDefault="00C602B9" w:rsidRPr="00D4753A">
            <w:pPr>
              <w:jc w:val="center"/>
              <w:rPr>
                <w:rFonts w:hint="eastAsia"/>
                <w:szCs w:val="21"/>
              </w:rPr>
            </w:pPr>
            <w:r>
              <w:rPr>
                <w:rFonts w:hint="eastAsia"/>
                <w:szCs w:val="21"/>
              </w:rPr>
              <w:lastRenderedPageBreak/>
              <w:t>①②</w:t>
            </w:r>
          </w:p>
          <w:p w:rsidP="00970188" w:rsidR="00C602B9" w:rsidRDefault="00C602B9" w:rsidRPr="00D4753A">
            <w:pPr>
              <w:jc w:val="center"/>
              <w:rPr>
                <w:rFonts w:hint="eastAsia"/>
                <w:szCs w:val="21"/>
              </w:rPr>
            </w:pPr>
          </w:p>
          <w:p w:rsidP="00970188" w:rsidR="00C602B9" w:rsidRDefault="00C602B9">
            <w:pPr>
              <w:jc w:val="center"/>
              <w:rPr>
                <w:rFonts w:hint="eastAsia"/>
                <w:szCs w:val="21"/>
              </w:rPr>
            </w:pPr>
            <w:r w:rsidRPr="00D4753A">
              <w:rPr>
                <w:rFonts w:hint="eastAsia"/>
                <w:szCs w:val="21"/>
              </w:rPr>
              <w:t>①</w:t>
            </w:r>
          </w:p>
          <w:p w:rsidP="00970188" w:rsidR="00C602B9" w:rsidRDefault="00C602B9">
            <w:pPr>
              <w:jc w:val="center"/>
              <w:rPr>
                <w:rFonts w:hint="eastAsia"/>
                <w:szCs w:val="21"/>
              </w:rPr>
            </w:pPr>
          </w:p>
          <w:p w:rsidP="00970188" w:rsidR="00C602B9" w:rsidRDefault="00C602B9" w:rsidRPr="00D4753A">
            <w:pPr>
              <w:jc w:val="center"/>
              <w:rPr>
                <w:szCs w:val="21"/>
              </w:rPr>
            </w:pPr>
            <w:r>
              <w:rPr>
                <w:rFonts w:hint="eastAsia"/>
                <w:szCs w:val="21"/>
              </w:rPr>
              <w:t>①②</w:t>
            </w:r>
          </w:p>
        </w:tc>
        <w:tc>
          <w:tcPr>
            <w:tcW w:type="dxa" w:w="426"/>
            <w:tcBorders>
              <w:bottom w:color="auto" w:space="0" w:sz="4" w:val="single"/>
            </w:tcBorders>
            <w:vAlign w:val="center"/>
          </w:tcPr>
          <w:p w:rsidP="00970188" w:rsidR="00C602B9" w:rsidRDefault="00C602B9">
            <w:pPr>
              <w:jc w:val="center"/>
              <w:rPr>
                <w:rFonts w:hint="eastAsia"/>
                <w:sz w:val="16"/>
                <w:szCs w:val="16"/>
              </w:rPr>
            </w:pPr>
            <w:r w:rsidRPr="00D4753A">
              <w:rPr>
                <w:rFonts w:hint="eastAsia"/>
                <w:sz w:val="16"/>
                <w:szCs w:val="16"/>
              </w:rPr>
              <w:lastRenderedPageBreak/>
              <w:t>(a)</w:t>
            </w:r>
          </w:p>
          <w:p w:rsidP="00970188" w:rsidR="00C602B9" w:rsidRDefault="00C602B9">
            <w:pPr>
              <w:jc w:val="center"/>
              <w:rPr>
                <w:rFonts w:hint="eastAsia"/>
                <w:sz w:val="16"/>
                <w:szCs w:val="16"/>
              </w:rPr>
            </w:pPr>
            <w:r>
              <w:rPr>
                <w:rFonts w:hint="eastAsia"/>
                <w:sz w:val="16"/>
                <w:szCs w:val="16"/>
              </w:rPr>
              <w:t>(b)</w:t>
            </w:r>
          </w:p>
          <w:p w:rsidP="00970188" w:rsidR="00C602B9" w:rsidRDefault="00C602B9">
            <w:pPr>
              <w:jc w:val="center"/>
              <w:rPr>
                <w:rFonts w:hint="eastAsia"/>
                <w:sz w:val="16"/>
                <w:szCs w:val="16"/>
              </w:rPr>
            </w:pPr>
            <w:r>
              <w:rPr>
                <w:rFonts w:hint="eastAsia"/>
                <w:sz w:val="16"/>
                <w:szCs w:val="16"/>
              </w:rPr>
              <w:t>(c)</w:t>
            </w:r>
          </w:p>
          <w:p w:rsidP="00970188" w:rsidR="00C602B9" w:rsidRDefault="00C602B9" w:rsidRPr="00D4753A">
            <w:pPr>
              <w:jc w:val="center"/>
              <w:rPr>
                <w:sz w:val="16"/>
                <w:szCs w:val="16"/>
              </w:rPr>
            </w:pPr>
            <w:r>
              <w:rPr>
                <w:rFonts w:hint="eastAsia"/>
                <w:sz w:val="16"/>
                <w:szCs w:val="16"/>
              </w:rPr>
              <w:lastRenderedPageBreak/>
              <w:t>(d)</w:t>
            </w:r>
          </w:p>
        </w:tc>
      </w:tr>
      <w:tr w:rsidR="0002676C" w:rsidTr="00843983">
        <w:tc>
          <w:tcPr>
            <w:tcW w:type="dxa" w:w="392"/>
            <w:vMerge/>
            <w:vAlign w:val="center"/>
          </w:tcPr>
          <w:p w:rsidP="00843983" w:rsidR="0002676C" w:rsidRDefault="0002676C">
            <w:pPr>
              <w:jc w:val="center"/>
            </w:pPr>
          </w:p>
        </w:tc>
        <w:tc>
          <w:tcPr>
            <w:tcW w:type="dxa" w:w="425"/>
            <w:vMerge/>
            <w:vAlign w:val="center"/>
          </w:tcPr>
          <w:p w:rsidP="00843983" w:rsidR="0002676C" w:rsidRDefault="0002676C">
            <w:pPr>
              <w:jc w:val="center"/>
            </w:pP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MEET THE WORLD 2</w:t>
            </w:r>
          </w:p>
          <w:p w:rsidP="000153F0" w:rsidR="0002676C" w:rsidRDefault="0002676C" w:rsidRPr="000153F0">
            <w:pPr>
              <w:jc w:val="left"/>
              <w:rPr>
                <w:rFonts w:hint="eastAsia"/>
                <w:szCs w:val="21"/>
              </w:rPr>
            </w:pPr>
            <w:r w:rsidRPr="000153F0">
              <w:rPr>
                <w:rFonts w:hint="eastAsia"/>
                <w:szCs w:val="21"/>
              </w:rPr>
              <w:t>GERMANY</w:t>
            </w:r>
          </w:p>
        </w:tc>
        <w:tc>
          <w:tcPr>
            <w:tcW w:type="dxa" w:w="4110"/>
            <w:shd w:color="auto" w:fill="auto" w:val="pct5"/>
          </w:tcPr>
          <w:p w:rsidP="000153F0" w:rsidR="0002676C" w:rsidRDefault="0002676C">
            <w:pPr>
              <w:ind w:hanging="210" w:hangingChars="100" w:left="210"/>
              <w:rPr>
                <w:rFonts w:hint="eastAsia"/>
              </w:rPr>
            </w:pPr>
            <w:r>
              <w:rPr>
                <w:rFonts w:hint="eastAsia"/>
              </w:rPr>
              <w:t>・ドイツの文化や習慣などを理解し，いちばん興味を持った項目とその理由を発表する．</w:t>
            </w:r>
          </w:p>
          <w:p w:rsidP="000153F0" w:rsidR="0002676C" w:rsidRDefault="0002676C" w:rsidRPr="00EC2211">
            <w:pPr>
              <w:ind w:hanging="210" w:hangingChars="100" w:left="210"/>
            </w:pPr>
            <w:r>
              <w:rPr>
                <w:rFonts w:hint="eastAsia"/>
              </w:rPr>
              <w:t>・野球とサッカーを比較したパラグラフを書く．</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8"/>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r w:rsidR="0002676C" w:rsidTr="00843983">
        <w:tc>
          <w:tcPr>
            <w:tcW w:type="dxa" w:w="392"/>
            <w:vMerge/>
            <w:vAlign w:val="center"/>
          </w:tcPr>
          <w:p w:rsidP="00843983" w:rsidR="0002676C" w:rsidRDefault="0002676C">
            <w:pPr>
              <w:jc w:val="center"/>
            </w:pPr>
          </w:p>
        </w:tc>
        <w:tc>
          <w:tcPr>
            <w:tcW w:type="dxa" w:w="425"/>
            <w:vMerge w:val="restart"/>
            <w:vAlign w:val="center"/>
          </w:tcPr>
          <w:p w:rsidP="00843983" w:rsidR="0002676C" w:rsidRDefault="0002676C" w:rsidRPr="00843983">
            <w:pPr>
              <w:jc w:val="center"/>
              <w:rPr>
                <w:sz w:val="18"/>
                <w:szCs w:val="18"/>
              </w:rPr>
            </w:pPr>
            <w:r w:rsidRPr="00843983">
              <w:rPr>
                <w:rFonts w:hint="eastAsia"/>
                <w:sz w:val="18"/>
                <w:szCs w:val="18"/>
              </w:rPr>
              <w:t>10</w:t>
            </w:r>
          </w:p>
        </w:tc>
        <w:tc>
          <w:tcPr>
            <w:tcW w:type="dxa" w:w="2552"/>
          </w:tcPr>
          <w:p w:rsidP="000153F0" w:rsidR="0002676C" w:rsidRDefault="0002676C" w:rsidRPr="000153F0">
            <w:pPr>
              <w:jc w:val="left"/>
              <w:rPr>
                <w:rFonts w:hint="eastAsia"/>
                <w:szCs w:val="21"/>
              </w:rPr>
            </w:pPr>
            <w:r w:rsidRPr="000153F0">
              <w:rPr>
                <w:rFonts w:hint="eastAsia"/>
                <w:szCs w:val="21"/>
              </w:rPr>
              <w:t>LESSON 7</w:t>
            </w:r>
          </w:p>
          <w:p w:rsidP="000153F0" w:rsidR="0002676C" w:rsidRDefault="0002676C" w:rsidRPr="000153F0">
            <w:pPr>
              <w:jc w:val="left"/>
              <w:rPr>
                <w:rFonts w:hint="eastAsia"/>
                <w:szCs w:val="21"/>
              </w:rPr>
            </w:pPr>
            <w:r w:rsidRPr="000153F0">
              <w:rPr>
                <w:rFonts w:hint="eastAsia"/>
                <w:szCs w:val="21"/>
              </w:rPr>
              <w:t>FRIENDS</w:t>
            </w:r>
          </w:p>
        </w:tc>
        <w:tc>
          <w:tcPr>
            <w:tcW w:type="dxa" w:w="4110"/>
          </w:tcPr>
          <w:p w:rsidP="000153F0" w:rsidR="0002676C" w:rsidRDefault="0002676C">
            <w:pPr>
              <w:ind w:hanging="210" w:hangingChars="100" w:left="210"/>
              <w:rPr>
                <w:rFonts w:hint="eastAsia"/>
              </w:rPr>
            </w:pPr>
            <w:r>
              <w:rPr>
                <w:rFonts w:hint="eastAsia"/>
              </w:rPr>
              <w:t>・イラスト中の会話を使ってパートナーと会話練習を行う．</w:t>
            </w:r>
          </w:p>
          <w:p w:rsidP="00970188" w:rsidR="0002676C" w:rsidRDefault="0002676C">
            <w:pPr>
              <w:ind w:hanging="210" w:hangingChars="100" w:left="210"/>
              <w:rPr>
                <w:rFonts w:hint="eastAsia"/>
              </w:rPr>
            </w:pPr>
            <w:r>
              <w:rPr>
                <w:rFonts w:hint="eastAsia"/>
              </w:rPr>
              <w:t>・比較［原級・比較級・最上級］，比較級＋</w:t>
            </w:r>
            <w:r>
              <w:rPr>
                <w:rFonts w:hint="eastAsia"/>
              </w:rPr>
              <w:t>than any other</w:t>
            </w:r>
            <w:r>
              <w:rPr>
                <w:rFonts w:hint="eastAsia"/>
              </w:rPr>
              <w:t>を理解し，英語で表現する．</w:t>
            </w:r>
          </w:p>
          <w:p w:rsidP="000153F0" w:rsidR="0002676C" w:rsidRDefault="0002676C" w:rsidRPr="006E324D">
            <w:pPr>
              <w:ind w:hanging="210" w:hangingChars="100" w:left="210"/>
            </w:pPr>
            <w:r>
              <w:rPr>
                <w:rFonts w:hint="eastAsia"/>
              </w:rPr>
              <w:t>・友だちの趣味や興味のあることについてスピーチ原稿を書き，発表する．</w:t>
            </w:r>
          </w:p>
        </w:tc>
        <w:tc>
          <w:tcPr>
            <w:tcW w:type="dxa" w:w="709"/>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ign w:val="center"/>
          </w:tcPr>
          <w:p w:rsidP="00843983" w:rsidR="0002676C" w:rsidRDefault="0002676C">
            <w:pPr>
              <w:jc w:val="center"/>
            </w:pPr>
          </w:p>
        </w:tc>
        <w:tc>
          <w:tcPr>
            <w:tcW w:type="dxa" w:w="425"/>
            <w:vMerge/>
            <w:vAlign w:val="center"/>
          </w:tcPr>
          <w:p w:rsidP="00843983" w:rsidR="0002676C" w:rsidRDefault="0002676C">
            <w:pPr>
              <w:jc w:val="center"/>
            </w:pPr>
          </w:p>
        </w:tc>
        <w:tc>
          <w:tcPr>
            <w:tcW w:type="dxa" w:w="2552"/>
          </w:tcPr>
          <w:p w:rsidP="000153F0" w:rsidR="0002676C" w:rsidRDefault="0002676C" w:rsidRPr="000153F0">
            <w:pPr>
              <w:jc w:val="left"/>
              <w:rPr>
                <w:rFonts w:hint="eastAsia"/>
                <w:szCs w:val="21"/>
              </w:rPr>
            </w:pPr>
            <w:r w:rsidRPr="000153F0">
              <w:rPr>
                <w:rFonts w:hint="eastAsia"/>
                <w:szCs w:val="21"/>
              </w:rPr>
              <w:t>LESSON 8</w:t>
            </w:r>
          </w:p>
          <w:p w:rsidP="000153F0" w:rsidR="0002676C" w:rsidRDefault="0002676C" w:rsidRPr="000153F0">
            <w:pPr>
              <w:jc w:val="left"/>
              <w:rPr>
                <w:rFonts w:hint="eastAsia"/>
                <w:szCs w:val="21"/>
              </w:rPr>
            </w:pPr>
            <w:r w:rsidRPr="000153F0">
              <w:rPr>
                <w:rFonts w:hint="eastAsia"/>
                <w:szCs w:val="21"/>
              </w:rPr>
              <w:t>SPORTS</w:t>
            </w:r>
          </w:p>
        </w:tc>
        <w:tc>
          <w:tcPr>
            <w:tcW w:type="dxa" w:w="4110"/>
          </w:tcPr>
          <w:p w:rsidP="000153F0" w:rsidR="0002676C" w:rsidRDefault="0002676C">
            <w:pPr>
              <w:ind w:hanging="210" w:hangingChars="100" w:left="210"/>
              <w:rPr>
                <w:rFonts w:hint="eastAsia"/>
              </w:rPr>
            </w:pPr>
            <w:r>
              <w:rPr>
                <w:rFonts w:hint="eastAsia"/>
              </w:rPr>
              <w:t>・イラスト中の会話を使ってパートナーと会話練習を行う．</w:t>
            </w:r>
          </w:p>
          <w:p w:rsidP="000153F0" w:rsidR="0002676C" w:rsidRDefault="0002676C">
            <w:pPr>
              <w:ind w:hanging="210" w:hangingChars="100" w:left="210"/>
              <w:rPr>
                <w:rFonts w:hint="eastAsia"/>
              </w:rPr>
            </w:pPr>
            <w:r>
              <w:rPr>
                <w:rFonts w:hint="eastAsia"/>
              </w:rPr>
              <w:t>・動名詞，動名詞を用いた慣用表現を理解し，英語で表現する．</w:t>
            </w:r>
          </w:p>
          <w:p w:rsidP="000153F0" w:rsidR="0002676C" w:rsidRDefault="0002676C">
            <w:pPr>
              <w:ind w:hanging="210" w:hangingChars="100" w:left="210"/>
            </w:pPr>
            <w:r>
              <w:rPr>
                <w:rFonts w:hint="eastAsia"/>
              </w:rPr>
              <w:t>・好きなスポーツ選手やチームを紹介するスピーチ原稿を書き，発表する．</w:t>
            </w:r>
          </w:p>
        </w:tc>
        <w:tc>
          <w:tcPr>
            <w:tcW w:type="dxa" w:w="709"/>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pPr>
              <w:jc w:val="center"/>
              <w:rPr>
                <w:rFonts w:hint="eastAsia"/>
                <w:sz w:val="16"/>
                <w:szCs w:val="16"/>
              </w:rPr>
            </w:pPr>
            <w:r>
              <w:rPr>
                <w:rFonts w:hint="eastAsia"/>
                <w:sz w:val="16"/>
                <w:szCs w:val="16"/>
              </w:rPr>
              <w:t>(d)</w:t>
            </w:r>
          </w:p>
          <w:p w:rsidP="00970188" w:rsidR="0002676C" w:rsidRDefault="0002676C" w:rsidRPr="00D4753A">
            <w:pPr>
              <w:jc w:val="center"/>
              <w:rPr>
                <w:sz w:val="16"/>
                <w:szCs w:val="16"/>
              </w:rPr>
            </w:pPr>
          </w:p>
        </w:tc>
      </w:tr>
      <w:tr w:rsidR="0002676C" w:rsidTr="00843983">
        <w:tc>
          <w:tcPr>
            <w:tcW w:type="dxa" w:w="392"/>
            <w:vMerge/>
            <w:vAlign w:val="center"/>
          </w:tcPr>
          <w:p w:rsidP="00843983" w:rsidR="0002676C" w:rsidRDefault="0002676C">
            <w:pPr>
              <w:jc w:val="center"/>
            </w:pPr>
          </w:p>
        </w:tc>
        <w:tc>
          <w:tcPr>
            <w:tcW w:type="dxa" w:w="425"/>
            <w:vMerge w:val="restart"/>
            <w:vAlign w:val="center"/>
          </w:tcPr>
          <w:p w:rsidP="00843983" w:rsidR="0002676C" w:rsidRDefault="0002676C" w:rsidRPr="00843983">
            <w:pPr>
              <w:jc w:val="center"/>
              <w:rPr>
                <w:sz w:val="18"/>
                <w:szCs w:val="18"/>
              </w:rPr>
            </w:pPr>
            <w:r w:rsidRPr="00843983">
              <w:rPr>
                <w:rFonts w:hint="eastAsia"/>
                <w:sz w:val="18"/>
                <w:szCs w:val="18"/>
              </w:rPr>
              <w:t>11</w:t>
            </w:r>
          </w:p>
        </w:tc>
        <w:tc>
          <w:tcPr>
            <w:tcW w:type="dxa" w:w="2552"/>
            <w:tcBorders>
              <w:bottom w:color="auto" w:space="0" w:sz="4" w:val="single"/>
            </w:tcBorders>
          </w:tcPr>
          <w:p w:rsidP="000153F0" w:rsidR="0002676C" w:rsidRDefault="0002676C" w:rsidRPr="000153F0">
            <w:pPr>
              <w:jc w:val="left"/>
              <w:rPr>
                <w:rFonts w:hint="eastAsia"/>
                <w:szCs w:val="21"/>
              </w:rPr>
            </w:pPr>
            <w:r w:rsidRPr="000153F0">
              <w:rPr>
                <w:rFonts w:hint="eastAsia"/>
                <w:szCs w:val="21"/>
              </w:rPr>
              <w:t xml:space="preserve">LESSON 9 </w:t>
            </w:r>
          </w:p>
          <w:p w:rsidP="000153F0" w:rsidR="0002676C" w:rsidRDefault="0002676C" w:rsidRPr="000153F0">
            <w:pPr>
              <w:jc w:val="left"/>
              <w:rPr>
                <w:rFonts w:hint="eastAsia"/>
                <w:szCs w:val="21"/>
              </w:rPr>
            </w:pPr>
            <w:r w:rsidRPr="000153F0">
              <w:rPr>
                <w:rFonts w:hint="eastAsia"/>
                <w:szCs w:val="21"/>
              </w:rPr>
              <w:t>THE ENVIRONMENT</w:t>
            </w:r>
          </w:p>
        </w:tc>
        <w:tc>
          <w:tcPr>
            <w:tcW w:type="dxa" w:w="4110"/>
            <w:tcBorders>
              <w:bottom w:color="auto" w:space="0" w:sz="4" w:val="single"/>
            </w:tcBorders>
          </w:tcPr>
          <w:p w:rsidP="000153F0" w:rsidR="0002676C" w:rsidRDefault="0002676C">
            <w:pPr>
              <w:ind w:hanging="210" w:hangingChars="100" w:left="210"/>
              <w:rPr>
                <w:rFonts w:hint="eastAsia"/>
              </w:rPr>
            </w:pPr>
            <w:r>
              <w:rPr>
                <w:rFonts w:hint="eastAsia"/>
              </w:rPr>
              <w:t>・イラスト中の会話を使ってパートナーと会話練習を行う．</w:t>
            </w:r>
          </w:p>
          <w:p w:rsidP="000153F0" w:rsidR="0002676C" w:rsidRDefault="0002676C">
            <w:pPr>
              <w:ind w:hanging="210" w:hangingChars="100" w:left="210"/>
              <w:rPr>
                <w:rFonts w:hint="eastAsia"/>
              </w:rPr>
            </w:pPr>
            <w:r>
              <w:rPr>
                <w:rFonts w:hint="eastAsia"/>
              </w:rPr>
              <w:t>・</w:t>
            </w:r>
            <w:r>
              <w:rPr>
                <w:rFonts w:hint="eastAsia"/>
              </w:rPr>
              <w:t>to</w:t>
            </w:r>
            <w:r>
              <w:rPr>
                <w:rFonts w:hint="eastAsia"/>
              </w:rPr>
              <w:t>不定詞，</w:t>
            </w:r>
            <w:r>
              <w:rPr>
                <w:rFonts w:hint="eastAsia"/>
              </w:rPr>
              <w:t>to</w:t>
            </w:r>
            <w:r>
              <w:rPr>
                <w:rFonts w:hint="eastAsia"/>
              </w:rPr>
              <w:t>不定詞の否定を理解し，英語で表現する．</w:t>
            </w:r>
          </w:p>
          <w:p w:rsidP="000153F0" w:rsidR="0002676C" w:rsidRDefault="0002676C">
            <w:pPr>
              <w:ind w:hanging="210" w:hangingChars="100" w:left="210"/>
            </w:pPr>
            <w:r>
              <w:rPr>
                <w:rFonts w:hint="eastAsia"/>
              </w:rPr>
              <w:t>・環境問題についてのスピーチ原稿を書き，発表する．</w:t>
            </w:r>
          </w:p>
        </w:tc>
        <w:tc>
          <w:tcPr>
            <w:tcW w:type="dxa" w:w="709"/>
            <w:tcBorders>
              <w:bottom w:color="auto" w:space="0" w:sz="4" w:val="single"/>
            </w:tcBorders>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Borders>
              <w:bottom w:color="auto" w:space="0" w:sz="4" w:val="single"/>
            </w:tcBorders>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tcBorders>
              <w:bottom w:color="auto" w:space="0" w:sz="4" w:val="single"/>
            </w:tcBorders>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ign w:val="center"/>
          </w:tcPr>
          <w:p w:rsidP="00843983" w:rsidR="0002676C" w:rsidRDefault="0002676C">
            <w:pPr>
              <w:jc w:val="center"/>
            </w:pPr>
          </w:p>
        </w:tc>
        <w:tc>
          <w:tcPr>
            <w:tcW w:type="dxa" w:w="425"/>
            <w:vMerge/>
            <w:vAlign w:val="center"/>
          </w:tcPr>
          <w:p w:rsidP="00843983" w:rsidR="0002676C" w:rsidRDefault="0002676C" w:rsidRPr="00843983">
            <w:pPr>
              <w:jc w:val="center"/>
              <w:rPr>
                <w:sz w:val="18"/>
                <w:szCs w:val="18"/>
              </w:rPr>
            </w:pP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MEET THE WORLD 3</w:t>
            </w:r>
          </w:p>
          <w:p w:rsidP="000153F0" w:rsidR="0002676C" w:rsidRDefault="0002676C" w:rsidRPr="000153F0">
            <w:pPr>
              <w:jc w:val="left"/>
              <w:rPr>
                <w:rFonts w:hint="eastAsia"/>
                <w:szCs w:val="21"/>
              </w:rPr>
            </w:pPr>
            <w:r w:rsidRPr="000153F0">
              <w:rPr>
                <w:rFonts w:hint="eastAsia"/>
                <w:szCs w:val="21"/>
              </w:rPr>
              <w:t>THE UNITED STATES</w:t>
            </w:r>
          </w:p>
        </w:tc>
        <w:tc>
          <w:tcPr>
            <w:tcW w:type="dxa" w:w="4110"/>
            <w:shd w:color="auto" w:fill="auto" w:val="pct5"/>
          </w:tcPr>
          <w:p w:rsidP="000153F0" w:rsidR="0002676C" w:rsidRDefault="0002676C">
            <w:pPr>
              <w:ind w:hanging="210" w:hangingChars="100" w:left="210"/>
              <w:rPr>
                <w:rFonts w:hint="eastAsia"/>
              </w:rPr>
            </w:pPr>
            <w:r>
              <w:rPr>
                <w:rFonts w:hint="eastAsia"/>
              </w:rPr>
              <w:t>・アメリカの文化や習慣などを理解し，いちばん興味を持った項目とその理由を発表する．</w:t>
            </w:r>
          </w:p>
          <w:p w:rsidP="000153F0" w:rsidR="0002676C" w:rsidRDefault="0002676C" w:rsidRPr="00EC2211">
            <w:pPr>
              <w:ind w:hanging="210" w:hangingChars="100" w:left="210"/>
            </w:pPr>
            <w:r>
              <w:rPr>
                <w:rFonts w:hint="eastAsia"/>
              </w:rPr>
              <w:t>・自分の学校の配置を紹介したパラグラフを書く．</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8"/>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r w:rsidR="0002676C" w:rsidTr="00843983">
        <w:tc>
          <w:tcPr>
            <w:tcW w:type="dxa" w:w="392"/>
            <w:vMerge/>
            <w:vAlign w:val="center"/>
          </w:tcPr>
          <w:p w:rsidP="00843983" w:rsidR="0002676C" w:rsidRDefault="0002676C">
            <w:pPr>
              <w:jc w:val="center"/>
            </w:pPr>
          </w:p>
        </w:tc>
        <w:tc>
          <w:tcPr>
            <w:tcW w:type="dxa" w:w="425"/>
            <w:vAlign w:val="center"/>
          </w:tcPr>
          <w:p w:rsidP="00843983" w:rsidR="0002676C" w:rsidRDefault="0002676C" w:rsidRPr="00843983">
            <w:pPr>
              <w:jc w:val="center"/>
              <w:rPr>
                <w:sz w:val="18"/>
                <w:szCs w:val="18"/>
              </w:rPr>
            </w:pPr>
            <w:r w:rsidRPr="00843983">
              <w:rPr>
                <w:rFonts w:hint="eastAsia"/>
                <w:sz w:val="18"/>
                <w:szCs w:val="18"/>
              </w:rPr>
              <w:t>12</w:t>
            </w:r>
          </w:p>
        </w:tc>
        <w:tc>
          <w:tcPr>
            <w:tcW w:type="dxa" w:w="2552"/>
          </w:tcPr>
          <w:p w:rsidP="000153F0" w:rsidR="0002676C" w:rsidRDefault="0002676C" w:rsidRPr="000153F0">
            <w:pPr>
              <w:jc w:val="left"/>
              <w:rPr>
                <w:rFonts w:hint="eastAsia"/>
                <w:szCs w:val="21"/>
              </w:rPr>
            </w:pPr>
            <w:r w:rsidRPr="000153F0">
              <w:rPr>
                <w:rFonts w:hint="eastAsia"/>
                <w:szCs w:val="21"/>
              </w:rPr>
              <w:t>LESSON 10</w:t>
            </w:r>
          </w:p>
          <w:p w:rsidP="000153F0" w:rsidR="0002676C" w:rsidRDefault="0002676C" w:rsidRPr="000153F0">
            <w:pPr>
              <w:jc w:val="left"/>
              <w:rPr>
                <w:rFonts w:hint="eastAsia"/>
                <w:szCs w:val="21"/>
              </w:rPr>
            </w:pPr>
            <w:r w:rsidRPr="000153F0">
              <w:rPr>
                <w:rFonts w:hint="eastAsia"/>
                <w:szCs w:val="21"/>
              </w:rPr>
              <w:t>TRAVEL</w:t>
            </w:r>
          </w:p>
        </w:tc>
        <w:tc>
          <w:tcPr>
            <w:tcW w:type="dxa" w:w="4110"/>
          </w:tcPr>
          <w:p w:rsidP="000153F0" w:rsidR="0002676C" w:rsidRDefault="0002676C">
            <w:pPr>
              <w:ind w:hanging="210" w:hangingChars="100" w:left="210"/>
              <w:rPr>
                <w:rFonts w:hint="eastAsia"/>
              </w:rPr>
            </w:pPr>
            <w:r>
              <w:rPr>
                <w:rFonts w:hint="eastAsia"/>
              </w:rPr>
              <w:t>・イラスト中の会話を使ってパートナーと会話練習を行う．</w:t>
            </w:r>
          </w:p>
          <w:p w:rsidP="000153F0" w:rsidR="0002676C" w:rsidRDefault="0002676C">
            <w:pPr>
              <w:ind w:hanging="210" w:hangingChars="100" w:left="210"/>
              <w:rPr>
                <w:rFonts w:hint="eastAsia"/>
              </w:rPr>
            </w:pPr>
            <w:r>
              <w:rPr>
                <w:rFonts w:hint="eastAsia"/>
              </w:rPr>
              <w:t>・分詞の形容詞的用法，「</w:t>
            </w:r>
            <w:r>
              <w:rPr>
                <w:rFonts w:hint="eastAsia"/>
              </w:rPr>
              <w:t>SVOC(=</w:t>
            </w:r>
            <w:r>
              <w:rPr>
                <w:rFonts w:hint="eastAsia"/>
              </w:rPr>
              <w:t>現在分詞・過去分詞</w:t>
            </w:r>
            <w:r>
              <w:rPr>
                <w:rFonts w:hint="eastAsia"/>
              </w:rPr>
              <w:t>)</w:t>
            </w:r>
            <w:r>
              <w:rPr>
                <w:rFonts w:hint="eastAsia"/>
              </w:rPr>
              <w:t>」を理解し，英語で表現する．</w:t>
            </w:r>
          </w:p>
          <w:p w:rsidP="000153F0" w:rsidR="0002676C" w:rsidRDefault="0002676C" w:rsidRPr="006E324D">
            <w:pPr>
              <w:ind w:hanging="210" w:hangingChars="100" w:left="210"/>
            </w:pPr>
            <w:r>
              <w:rPr>
                <w:rFonts w:hint="eastAsia"/>
              </w:rPr>
              <w:t>・旅行したことのある［旅行してみたい］都市について，その魅力を紹介するプレゼンテーション原稿を書き，発表する．</w:t>
            </w:r>
          </w:p>
        </w:tc>
        <w:tc>
          <w:tcPr>
            <w:tcW w:type="dxa" w:w="709"/>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restart"/>
            <w:vAlign w:val="center"/>
          </w:tcPr>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rPr>
                <w:rFonts w:hint="eastAsia"/>
              </w:rPr>
            </w:pPr>
          </w:p>
          <w:p w:rsidP="00843983" w:rsidR="0002676C" w:rsidRDefault="0002676C">
            <w:pPr>
              <w:jc w:val="center"/>
            </w:pPr>
            <w:r>
              <w:rPr>
                <w:rFonts w:hint="eastAsia"/>
              </w:rPr>
              <w:t>3</w:t>
            </w:r>
            <w:r>
              <w:rPr>
                <w:rFonts w:hint="eastAsia"/>
              </w:rPr>
              <w:t>学期</w:t>
            </w:r>
          </w:p>
        </w:tc>
        <w:tc>
          <w:tcPr>
            <w:tcW w:type="dxa" w:w="425"/>
            <w:vAlign w:val="center"/>
          </w:tcPr>
          <w:p w:rsidP="00843983" w:rsidR="0002676C" w:rsidRDefault="0002676C">
            <w:pPr>
              <w:jc w:val="center"/>
            </w:pPr>
            <w:r>
              <w:rPr>
                <w:rFonts w:hint="eastAsia"/>
              </w:rPr>
              <w:lastRenderedPageBreak/>
              <w:t>1</w:t>
            </w:r>
          </w:p>
        </w:tc>
        <w:tc>
          <w:tcPr>
            <w:tcW w:type="dxa" w:w="2552"/>
          </w:tcPr>
          <w:p w:rsidP="000153F0" w:rsidR="0002676C" w:rsidRDefault="0002676C" w:rsidRPr="000153F0">
            <w:pPr>
              <w:jc w:val="left"/>
              <w:rPr>
                <w:rFonts w:hint="eastAsia"/>
                <w:szCs w:val="21"/>
              </w:rPr>
            </w:pPr>
            <w:r w:rsidRPr="000153F0">
              <w:rPr>
                <w:rFonts w:hint="eastAsia"/>
                <w:szCs w:val="21"/>
              </w:rPr>
              <w:t>LESSON 11</w:t>
            </w:r>
          </w:p>
          <w:p w:rsidP="000153F0" w:rsidR="0002676C" w:rsidRDefault="0002676C" w:rsidRPr="000153F0">
            <w:pPr>
              <w:jc w:val="left"/>
              <w:rPr>
                <w:rFonts w:hint="eastAsia"/>
                <w:szCs w:val="21"/>
              </w:rPr>
            </w:pPr>
            <w:r w:rsidRPr="000153F0">
              <w:rPr>
                <w:rFonts w:hint="eastAsia"/>
                <w:szCs w:val="21"/>
              </w:rPr>
              <w:t>COOKING</w:t>
            </w:r>
          </w:p>
        </w:tc>
        <w:tc>
          <w:tcPr>
            <w:tcW w:type="dxa" w:w="4110"/>
          </w:tcPr>
          <w:p w:rsidP="000153F0" w:rsidR="0002676C" w:rsidRDefault="0002676C">
            <w:pPr>
              <w:ind w:hanging="210" w:hangingChars="100" w:left="210"/>
              <w:rPr>
                <w:rFonts w:hint="eastAsia"/>
              </w:rPr>
            </w:pPr>
            <w:r>
              <w:rPr>
                <w:rFonts w:hint="eastAsia"/>
              </w:rPr>
              <w:t>・イラスト中の会話を使ってパートナーと会話練習を行う．</w:t>
            </w:r>
          </w:p>
          <w:p w:rsidP="000153F0" w:rsidR="0002676C" w:rsidRDefault="0002676C">
            <w:pPr>
              <w:ind w:hanging="210" w:hangingChars="100" w:left="210"/>
              <w:rPr>
                <w:rFonts w:hint="eastAsia"/>
              </w:rPr>
            </w:pPr>
            <w:r>
              <w:rPr>
                <w:rFonts w:hint="eastAsia"/>
              </w:rPr>
              <w:lastRenderedPageBreak/>
              <w:t>・「</w:t>
            </w:r>
            <w:proofErr w:type="spellStart"/>
            <w:r>
              <w:rPr>
                <w:rFonts w:hint="eastAsia"/>
              </w:rPr>
              <w:t>SVO+to</w:t>
            </w:r>
            <w:proofErr w:type="spellEnd"/>
            <w:r>
              <w:rPr>
                <w:rFonts w:hint="eastAsia"/>
              </w:rPr>
              <w:t>不定詞」，「</w:t>
            </w:r>
            <w:r>
              <w:rPr>
                <w:rFonts w:hint="eastAsia"/>
              </w:rPr>
              <w:t>SVO+</w:t>
            </w:r>
            <w:r>
              <w:rPr>
                <w:rFonts w:hint="eastAsia"/>
              </w:rPr>
              <w:t>動詞の原形」を理解し，英語で表現する．</w:t>
            </w:r>
          </w:p>
          <w:p w:rsidP="00484A84" w:rsidR="0002676C" w:rsidRDefault="0002676C">
            <w:pPr>
              <w:ind w:hanging="210" w:hangingChars="100" w:left="210"/>
            </w:pPr>
            <w:r>
              <w:rPr>
                <w:rFonts w:hint="eastAsia"/>
              </w:rPr>
              <w:t>・料理の作り方をプレゼンテーションする原稿を書き，発表する．</w:t>
            </w:r>
          </w:p>
        </w:tc>
        <w:tc>
          <w:tcPr>
            <w:tcW w:type="dxa" w:w="709"/>
          </w:tcPr>
          <w:p w:rsidP="00970188" w:rsidR="0002676C" w:rsidRDefault="0002676C">
            <w:pPr>
              <w:jc w:val="center"/>
              <w:rPr>
                <w:rFonts w:hint="eastAsia"/>
                <w:szCs w:val="21"/>
              </w:rPr>
            </w:pPr>
            <w:r w:rsidRPr="00D4753A">
              <w:rPr>
                <w:rFonts w:hint="eastAsia"/>
                <w:szCs w:val="21"/>
              </w:rPr>
              <w:lastRenderedPageBreak/>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lastRenderedPageBreak/>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lastRenderedPageBreak/>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lastRenderedPageBreak/>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lastRenderedPageBreak/>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lastRenderedPageBreak/>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lastRenderedPageBreak/>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lastRenderedPageBreak/>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lastRenderedPageBreak/>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lastRenderedPageBreak/>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ign w:val="center"/>
          </w:tcPr>
          <w:p w:rsidP="00843983" w:rsidR="0002676C" w:rsidRDefault="0002676C">
            <w:pPr>
              <w:jc w:val="center"/>
            </w:pPr>
          </w:p>
        </w:tc>
        <w:tc>
          <w:tcPr>
            <w:tcW w:type="dxa" w:w="425"/>
            <w:vMerge w:val="restart"/>
            <w:vAlign w:val="center"/>
          </w:tcPr>
          <w:p w:rsidP="00843983" w:rsidR="0002676C" w:rsidRDefault="0002676C">
            <w:pPr>
              <w:jc w:val="center"/>
            </w:pPr>
            <w:r>
              <w:rPr>
                <w:rFonts w:hint="eastAsia"/>
              </w:rPr>
              <w:t>2</w:t>
            </w:r>
          </w:p>
        </w:tc>
        <w:tc>
          <w:tcPr>
            <w:tcW w:type="dxa" w:w="2552"/>
            <w:tcBorders>
              <w:bottom w:color="auto" w:space="0" w:sz="4" w:val="single"/>
            </w:tcBorders>
          </w:tcPr>
          <w:p w:rsidP="000153F0" w:rsidR="0002676C" w:rsidRDefault="0002676C" w:rsidRPr="000153F0">
            <w:pPr>
              <w:jc w:val="left"/>
              <w:rPr>
                <w:rFonts w:hint="eastAsia"/>
                <w:szCs w:val="21"/>
              </w:rPr>
            </w:pPr>
            <w:r w:rsidRPr="000153F0">
              <w:rPr>
                <w:rFonts w:hint="eastAsia"/>
                <w:szCs w:val="21"/>
              </w:rPr>
              <w:t>LESSON 12</w:t>
            </w:r>
          </w:p>
          <w:p w:rsidP="000153F0" w:rsidR="0002676C" w:rsidRDefault="0002676C" w:rsidRPr="000153F0">
            <w:pPr>
              <w:jc w:val="left"/>
              <w:rPr>
                <w:rFonts w:hint="eastAsia"/>
                <w:szCs w:val="21"/>
              </w:rPr>
            </w:pPr>
            <w:r w:rsidRPr="000153F0">
              <w:rPr>
                <w:rFonts w:hint="eastAsia"/>
                <w:szCs w:val="21"/>
              </w:rPr>
              <w:t>JAPANESE CULTURE</w:t>
            </w:r>
          </w:p>
        </w:tc>
        <w:tc>
          <w:tcPr>
            <w:tcW w:type="dxa" w:w="4110"/>
            <w:tcBorders>
              <w:bottom w:color="auto" w:space="0" w:sz="4" w:val="single"/>
            </w:tcBorders>
          </w:tcPr>
          <w:p w:rsidP="000153F0" w:rsidR="0002676C" w:rsidRDefault="0002676C">
            <w:pPr>
              <w:ind w:hanging="210" w:hangingChars="100" w:left="210"/>
              <w:rPr>
                <w:rFonts w:hint="eastAsia"/>
              </w:rPr>
            </w:pPr>
            <w:r>
              <w:rPr>
                <w:rFonts w:hint="eastAsia"/>
              </w:rPr>
              <w:t>・イラスト中の会話を使ってパートナーと会話練習を行う．</w:t>
            </w:r>
          </w:p>
          <w:p w:rsidP="000153F0" w:rsidR="0002676C" w:rsidRDefault="0002676C">
            <w:pPr>
              <w:ind w:hanging="210" w:hangingChars="100" w:left="210"/>
              <w:rPr>
                <w:rFonts w:hint="eastAsia"/>
              </w:rPr>
            </w:pPr>
            <w:r>
              <w:rPr>
                <w:rFonts w:hint="eastAsia"/>
              </w:rPr>
              <w:t>・「</w:t>
            </w:r>
            <w:r>
              <w:rPr>
                <w:rFonts w:hint="eastAsia"/>
              </w:rPr>
              <w:t>SVO(=that</w:t>
            </w:r>
            <w:r>
              <w:rPr>
                <w:rFonts w:hint="eastAsia"/>
              </w:rPr>
              <w:t>節</w:t>
            </w:r>
            <w:r>
              <w:rPr>
                <w:rFonts w:hint="eastAsia"/>
              </w:rPr>
              <w:t>)</w:t>
            </w:r>
            <w:r>
              <w:rPr>
                <w:rFonts w:hint="eastAsia"/>
              </w:rPr>
              <w:t>」，「</w:t>
            </w:r>
            <w:r>
              <w:rPr>
                <w:rFonts w:hint="eastAsia"/>
              </w:rPr>
              <w:t>SVOO(=that</w:t>
            </w:r>
            <w:r>
              <w:rPr>
                <w:rFonts w:hint="eastAsia"/>
              </w:rPr>
              <w:t>節</w:t>
            </w:r>
            <w:r>
              <w:rPr>
                <w:rFonts w:hint="eastAsia"/>
              </w:rPr>
              <w:t>)</w:t>
            </w:r>
            <w:r>
              <w:rPr>
                <w:rFonts w:hint="eastAsia"/>
              </w:rPr>
              <w:t>」を理解し，英語で表現する．</w:t>
            </w:r>
          </w:p>
          <w:p w:rsidP="000153F0" w:rsidR="0002676C" w:rsidRDefault="0002676C">
            <w:pPr>
              <w:ind w:hanging="210" w:hangingChars="100" w:left="210"/>
            </w:pPr>
            <w:r>
              <w:rPr>
                <w:rFonts w:hint="eastAsia"/>
              </w:rPr>
              <w:t>・日本の伝統文化（あるいはポップカルチャー）のよさを外国人にプレゼンテーションする原稿を書き，発表する．</w:t>
            </w:r>
          </w:p>
        </w:tc>
        <w:tc>
          <w:tcPr>
            <w:tcW w:type="dxa" w:w="709"/>
            <w:tcBorders>
              <w:bottom w:color="auto" w:space="0" w:sz="4" w:val="single"/>
            </w:tcBorders>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Borders>
              <w:bottom w:color="auto" w:space="0" w:sz="4" w:val="single"/>
            </w:tcBorders>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tcBorders>
              <w:bottom w:color="auto" w:space="0" w:sz="4" w:val="single"/>
            </w:tcBorders>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ign w:val="center"/>
          </w:tcPr>
          <w:p w:rsidP="00843983" w:rsidR="0002676C" w:rsidRDefault="0002676C">
            <w:pPr>
              <w:jc w:val="center"/>
            </w:pPr>
          </w:p>
        </w:tc>
        <w:tc>
          <w:tcPr>
            <w:tcW w:type="dxa" w:w="425"/>
            <w:vMerge/>
            <w:vAlign w:val="center"/>
          </w:tcPr>
          <w:p w:rsidP="00843983" w:rsidR="0002676C" w:rsidRDefault="0002676C">
            <w:pPr>
              <w:jc w:val="center"/>
            </w:pP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MEET THE WORLD 4</w:t>
            </w:r>
          </w:p>
          <w:p w:rsidP="000153F0" w:rsidR="0002676C" w:rsidRDefault="0002676C" w:rsidRPr="000153F0">
            <w:pPr>
              <w:jc w:val="left"/>
              <w:rPr>
                <w:rFonts w:hint="eastAsia"/>
                <w:szCs w:val="21"/>
              </w:rPr>
            </w:pPr>
            <w:r w:rsidRPr="000153F0">
              <w:rPr>
                <w:rFonts w:hint="eastAsia"/>
                <w:szCs w:val="21"/>
              </w:rPr>
              <w:t>BRAZIL</w:t>
            </w:r>
          </w:p>
        </w:tc>
        <w:tc>
          <w:tcPr>
            <w:tcW w:type="dxa" w:w="4110"/>
            <w:shd w:color="auto" w:fill="auto" w:val="pct5"/>
          </w:tcPr>
          <w:p w:rsidP="000153F0" w:rsidR="0002676C" w:rsidRDefault="0002676C">
            <w:pPr>
              <w:ind w:hanging="210" w:hangingChars="100" w:left="210"/>
              <w:rPr>
                <w:rFonts w:hint="eastAsia"/>
              </w:rPr>
            </w:pPr>
            <w:r>
              <w:rPr>
                <w:rFonts w:hint="eastAsia"/>
              </w:rPr>
              <w:t>・ブラジルの文化や習慣などを理解し，いちばん興味を持った項目とその理由を発表する．</w:t>
            </w:r>
          </w:p>
          <w:p w:rsidP="000153F0" w:rsidR="0002676C" w:rsidRDefault="0002676C" w:rsidRPr="00EC2211">
            <w:pPr>
              <w:ind w:hanging="210" w:hangingChars="100" w:left="210"/>
            </w:pPr>
            <w:r>
              <w:rPr>
                <w:rFonts w:hint="eastAsia"/>
              </w:rPr>
              <w:t>・自分の町の好きな場所を描写したパラグラフを書く．</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8"/>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r w:rsidR="0002676C" w:rsidTr="00843983">
        <w:tc>
          <w:tcPr>
            <w:tcW w:type="dxa" w:w="392"/>
            <w:vMerge/>
            <w:vAlign w:val="center"/>
          </w:tcPr>
          <w:p w:rsidP="00843983" w:rsidR="0002676C" w:rsidRDefault="0002676C">
            <w:pPr>
              <w:jc w:val="center"/>
            </w:pPr>
          </w:p>
        </w:tc>
        <w:tc>
          <w:tcPr>
            <w:tcW w:type="dxa" w:w="425"/>
            <w:vAlign w:val="center"/>
          </w:tcPr>
          <w:p w:rsidP="00843983" w:rsidR="0002676C" w:rsidRDefault="0002676C">
            <w:pPr>
              <w:jc w:val="center"/>
            </w:pPr>
            <w:r>
              <w:rPr>
                <w:rFonts w:hint="eastAsia"/>
              </w:rPr>
              <w:t>3</w:t>
            </w:r>
          </w:p>
        </w:tc>
        <w:tc>
          <w:tcPr>
            <w:tcW w:type="dxa" w:w="2552"/>
          </w:tcPr>
          <w:p w:rsidP="000153F0" w:rsidR="0002676C" w:rsidRDefault="0002676C" w:rsidRPr="000153F0">
            <w:pPr>
              <w:jc w:val="left"/>
              <w:rPr>
                <w:rFonts w:hint="eastAsia"/>
                <w:szCs w:val="21"/>
              </w:rPr>
            </w:pPr>
            <w:r w:rsidRPr="000153F0">
              <w:rPr>
                <w:rFonts w:hint="eastAsia"/>
                <w:szCs w:val="21"/>
              </w:rPr>
              <w:t>LESSON 13</w:t>
            </w:r>
          </w:p>
          <w:p w:rsidP="000153F0" w:rsidR="0002676C" w:rsidRDefault="0002676C" w:rsidRPr="000153F0">
            <w:pPr>
              <w:jc w:val="left"/>
              <w:rPr>
                <w:rFonts w:hint="eastAsia"/>
                <w:szCs w:val="21"/>
              </w:rPr>
            </w:pPr>
            <w:r w:rsidRPr="000153F0">
              <w:rPr>
                <w:rFonts w:hint="eastAsia"/>
                <w:szCs w:val="21"/>
              </w:rPr>
              <w:t>BOOKS</w:t>
            </w:r>
          </w:p>
        </w:tc>
        <w:tc>
          <w:tcPr>
            <w:tcW w:type="dxa" w:w="4110"/>
          </w:tcPr>
          <w:p w:rsidP="002E3F86" w:rsidR="0002676C" w:rsidRDefault="0002676C">
            <w:pPr>
              <w:ind w:hanging="210" w:hangingChars="100" w:left="210"/>
              <w:rPr>
                <w:rFonts w:hint="eastAsia"/>
              </w:rPr>
            </w:pPr>
            <w:r>
              <w:rPr>
                <w:rFonts w:hint="eastAsia"/>
              </w:rPr>
              <w:t>・イラスト中の会話を使ってパートナーと会話練習を行う．</w:t>
            </w:r>
          </w:p>
          <w:p w:rsidP="002E3F86" w:rsidR="0002676C" w:rsidRDefault="0002676C">
            <w:pPr>
              <w:ind w:hanging="210" w:hangingChars="100" w:left="210"/>
              <w:rPr>
                <w:rFonts w:hint="eastAsia"/>
              </w:rPr>
            </w:pPr>
            <w:r>
              <w:rPr>
                <w:rFonts w:hint="eastAsia"/>
              </w:rPr>
              <w:t>・疑問詞＋</w:t>
            </w:r>
            <w:r>
              <w:rPr>
                <w:rFonts w:hint="eastAsia"/>
              </w:rPr>
              <w:t>to</w:t>
            </w:r>
            <w:r>
              <w:rPr>
                <w:rFonts w:hint="eastAsia"/>
              </w:rPr>
              <w:t>不定詞，「</w:t>
            </w:r>
            <w:r>
              <w:rPr>
                <w:rFonts w:hint="eastAsia"/>
              </w:rPr>
              <w:t>SVOO(=whether</w:t>
            </w:r>
            <w:r>
              <w:rPr>
                <w:rFonts w:hint="eastAsia"/>
              </w:rPr>
              <w:t>節</w:t>
            </w:r>
            <w:r>
              <w:rPr>
                <w:rFonts w:hint="eastAsia"/>
              </w:rPr>
              <w:t>)</w:t>
            </w:r>
            <w:r>
              <w:rPr>
                <w:rFonts w:hint="eastAsia"/>
              </w:rPr>
              <w:t>」を理解し，英語で表現する．</w:t>
            </w:r>
          </w:p>
          <w:p w:rsidP="002E3F86" w:rsidR="0002676C" w:rsidRDefault="0002676C" w:rsidRPr="006E324D">
            <w:pPr>
              <w:ind w:hanging="210" w:hangingChars="100" w:left="210"/>
            </w:pPr>
            <w:r>
              <w:rPr>
                <w:rFonts w:hint="eastAsia"/>
              </w:rPr>
              <w:t>・電子書籍のよい点・悪い点と読みたいかどうかを書き，グループで話し合う．</w:t>
            </w:r>
          </w:p>
        </w:tc>
        <w:tc>
          <w:tcPr>
            <w:tcW w:type="dxa" w:w="709"/>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restart"/>
            <w:vAlign w:val="center"/>
          </w:tcPr>
          <w:p w:rsidP="00843983" w:rsidR="0002676C" w:rsidRDefault="0002676C">
            <w:pPr>
              <w:jc w:val="center"/>
            </w:pPr>
            <w:r>
              <w:rPr>
                <w:rFonts w:hint="eastAsia"/>
              </w:rPr>
              <w:t>3</w:t>
            </w:r>
            <w:r>
              <w:rPr>
                <w:rFonts w:hint="eastAsia"/>
              </w:rPr>
              <w:t>年生</w:t>
            </w:r>
            <w:r>
              <w:rPr>
                <w:rFonts w:hint="eastAsia"/>
              </w:rPr>
              <w:t>1</w:t>
            </w:r>
            <w:r>
              <w:rPr>
                <w:rFonts w:hint="eastAsia"/>
              </w:rPr>
              <w:t>学期</w:t>
            </w:r>
          </w:p>
        </w:tc>
        <w:tc>
          <w:tcPr>
            <w:tcW w:type="dxa" w:w="425"/>
            <w:vAlign w:val="center"/>
          </w:tcPr>
          <w:p w:rsidP="00843983" w:rsidR="0002676C" w:rsidRDefault="0002676C">
            <w:pPr>
              <w:jc w:val="center"/>
            </w:pPr>
            <w:r>
              <w:rPr>
                <w:rFonts w:hint="eastAsia"/>
              </w:rPr>
              <w:t>4</w:t>
            </w:r>
          </w:p>
        </w:tc>
        <w:tc>
          <w:tcPr>
            <w:tcW w:type="dxa" w:w="2552"/>
          </w:tcPr>
          <w:p w:rsidP="000153F0" w:rsidR="0002676C" w:rsidRDefault="0002676C" w:rsidRPr="000153F0">
            <w:pPr>
              <w:jc w:val="left"/>
              <w:rPr>
                <w:rFonts w:hint="eastAsia"/>
                <w:szCs w:val="21"/>
              </w:rPr>
            </w:pPr>
            <w:r w:rsidRPr="000153F0">
              <w:rPr>
                <w:rFonts w:hint="eastAsia"/>
                <w:szCs w:val="21"/>
              </w:rPr>
              <w:t>LESSON 14</w:t>
            </w:r>
          </w:p>
          <w:p w:rsidP="000153F0" w:rsidR="0002676C" w:rsidRDefault="0002676C" w:rsidRPr="000153F0">
            <w:pPr>
              <w:jc w:val="left"/>
              <w:rPr>
                <w:rFonts w:hint="eastAsia"/>
                <w:szCs w:val="21"/>
              </w:rPr>
            </w:pPr>
            <w:r w:rsidRPr="000153F0">
              <w:rPr>
                <w:rFonts w:hint="eastAsia"/>
                <w:szCs w:val="21"/>
              </w:rPr>
              <w:t>STUDYING ABROAD</w:t>
            </w:r>
          </w:p>
        </w:tc>
        <w:tc>
          <w:tcPr>
            <w:tcW w:type="dxa" w:w="4110"/>
          </w:tcPr>
          <w:p w:rsidP="002E3F86" w:rsidR="0002676C" w:rsidRDefault="0002676C">
            <w:pPr>
              <w:ind w:hanging="210" w:hangingChars="100" w:left="210"/>
              <w:rPr>
                <w:rFonts w:hint="eastAsia"/>
              </w:rPr>
            </w:pPr>
            <w:r>
              <w:rPr>
                <w:rFonts w:hint="eastAsia"/>
              </w:rPr>
              <w:t>・イラスト中の会話を使ってパートナーと会話練習を行う．</w:t>
            </w:r>
          </w:p>
          <w:p w:rsidP="002E3F86" w:rsidR="0002676C" w:rsidRDefault="0002676C">
            <w:pPr>
              <w:ind w:hanging="210" w:hangingChars="100" w:left="210"/>
              <w:rPr>
                <w:rFonts w:hint="eastAsia"/>
              </w:rPr>
            </w:pPr>
            <w:r>
              <w:rPr>
                <w:rFonts w:hint="eastAsia"/>
              </w:rPr>
              <w:t>・副詞節，分詞構文を理解し，英語で表現する．</w:t>
            </w:r>
          </w:p>
          <w:p w:rsidP="002E3F86" w:rsidR="0002676C" w:rsidRDefault="0002676C">
            <w:pPr>
              <w:ind w:hanging="210" w:hangingChars="100" w:left="210"/>
            </w:pPr>
            <w:r>
              <w:rPr>
                <w:rFonts w:hint="eastAsia"/>
              </w:rPr>
              <w:t>・留学の利点・不利な点と留学したいかどうかを書き，グループで話し合う．</w:t>
            </w:r>
          </w:p>
        </w:tc>
        <w:tc>
          <w:tcPr>
            <w:tcW w:type="dxa" w:w="709"/>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ign w:val="center"/>
          </w:tcPr>
          <w:p w:rsidP="00843983" w:rsidR="0002676C" w:rsidRDefault="0002676C">
            <w:pPr>
              <w:jc w:val="center"/>
            </w:pPr>
          </w:p>
        </w:tc>
        <w:tc>
          <w:tcPr>
            <w:tcW w:type="dxa" w:w="425"/>
            <w:vMerge w:val="restart"/>
            <w:vAlign w:val="center"/>
          </w:tcPr>
          <w:p w:rsidP="00843983" w:rsidR="0002676C" w:rsidRDefault="0002676C">
            <w:pPr>
              <w:jc w:val="center"/>
            </w:pPr>
            <w:r>
              <w:rPr>
                <w:rFonts w:hint="eastAsia"/>
              </w:rPr>
              <w:t>5</w:t>
            </w:r>
          </w:p>
        </w:tc>
        <w:tc>
          <w:tcPr>
            <w:tcW w:type="dxa" w:w="2552"/>
            <w:tcBorders>
              <w:bottom w:color="auto" w:space="0" w:sz="4" w:val="single"/>
            </w:tcBorders>
          </w:tcPr>
          <w:p w:rsidP="000153F0" w:rsidR="0002676C" w:rsidRDefault="0002676C" w:rsidRPr="000153F0">
            <w:pPr>
              <w:jc w:val="left"/>
              <w:rPr>
                <w:rFonts w:hint="eastAsia"/>
                <w:szCs w:val="21"/>
              </w:rPr>
            </w:pPr>
            <w:r w:rsidRPr="000153F0">
              <w:rPr>
                <w:rFonts w:hint="eastAsia"/>
                <w:szCs w:val="21"/>
              </w:rPr>
              <w:t>LESSON 15</w:t>
            </w:r>
          </w:p>
          <w:p w:rsidP="000153F0" w:rsidR="0002676C" w:rsidRDefault="0002676C" w:rsidRPr="000153F0">
            <w:pPr>
              <w:jc w:val="left"/>
              <w:rPr>
                <w:rFonts w:hint="eastAsia"/>
                <w:szCs w:val="21"/>
              </w:rPr>
            </w:pPr>
            <w:r w:rsidRPr="000153F0">
              <w:rPr>
                <w:rFonts w:hint="eastAsia"/>
                <w:szCs w:val="21"/>
              </w:rPr>
              <w:t>TRANSPORTATION</w:t>
            </w:r>
          </w:p>
        </w:tc>
        <w:tc>
          <w:tcPr>
            <w:tcW w:type="dxa" w:w="4110"/>
            <w:tcBorders>
              <w:bottom w:color="auto" w:space="0" w:sz="4" w:val="single"/>
            </w:tcBorders>
          </w:tcPr>
          <w:p w:rsidP="002E3F86" w:rsidR="0002676C" w:rsidRDefault="0002676C">
            <w:pPr>
              <w:ind w:hanging="210" w:hangingChars="100" w:left="210"/>
              <w:rPr>
                <w:rFonts w:hint="eastAsia"/>
              </w:rPr>
            </w:pPr>
            <w:r>
              <w:rPr>
                <w:rFonts w:hint="eastAsia"/>
              </w:rPr>
              <w:t>・イラスト中の会話を使ってパートナーと会話練習を行う．</w:t>
            </w:r>
          </w:p>
          <w:p w:rsidP="002E3F86" w:rsidR="0002676C" w:rsidRDefault="0002676C">
            <w:pPr>
              <w:ind w:hanging="210" w:hangingChars="100" w:left="210"/>
              <w:rPr>
                <w:rFonts w:hint="eastAsia"/>
              </w:rPr>
            </w:pPr>
            <w:r>
              <w:rPr>
                <w:rFonts w:hint="eastAsia"/>
              </w:rPr>
              <w:t>・形式主語</w:t>
            </w:r>
            <w:r>
              <w:rPr>
                <w:rFonts w:hint="eastAsia"/>
              </w:rPr>
              <w:t>it</w:t>
            </w:r>
            <w:r>
              <w:rPr>
                <w:rFonts w:hint="eastAsia"/>
              </w:rPr>
              <w:t>，</w:t>
            </w:r>
            <w:r>
              <w:rPr>
                <w:rFonts w:hint="eastAsia"/>
              </w:rPr>
              <w:t xml:space="preserve">It is </w:t>
            </w:r>
            <w:r>
              <w:rPr>
                <w:rFonts w:hint="eastAsia"/>
              </w:rPr>
              <w:t>～</w:t>
            </w:r>
            <w:r>
              <w:rPr>
                <w:rFonts w:hint="eastAsia"/>
              </w:rPr>
              <w:t xml:space="preserve"> whether</w:t>
            </w:r>
            <w:r>
              <w:rPr>
                <w:rFonts w:hint="eastAsia"/>
              </w:rPr>
              <w:t>など</w:t>
            </w:r>
            <w:r>
              <w:t>…</w:t>
            </w:r>
            <w:r>
              <w:rPr>
                <w:rFonts w:hint="eastAsia"/>
              </w:rPr>
              <w:t>.</w:t>
            </w:r>
            <w:r>
              <w:rPr>
                <w:rFonts w:hint="eastAsia"/>
              </w:rPr>
              <w:t>を理解し，英語で表現する．</w:t>
            </w:r>
          </w:p>
          <w:p w:rsidP="002E3F86" w:rsidR="0002676C" w:rsidRDefault="0002676C">
            <w:pPr>
              <w:ind w:hanging="210" w:hangingChars="100" w:left="210"/>
            </w:pPr>
            <w:r>
              <w:rPr>
                <w:rFonts w:hint="eastAsia"/>
              </w:rPr>
              <w:t>・未来の車に望むこととその理由を書き，グループで話し合う．</w:t>
            </w:r>
          </w:p>
        </w:tc>
        <w:tc>
          <w:tcPr>
            <w:tcW w:type="dxa" w:w="709"/>
            <w:tcBorders>
              <w:bottom w:color="auto" w:space="0" w:sz="4" w:val="single"/>
            </w:tcBorders>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Borders>
              <w:bottom w:color="auto" w:space="0" w:sz="4" w:val="single"/>
            </w:tcBorders>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tcBorders>
              <w:bottom w:color="auto" w:space="0" w:sz="4" w:val="single"/>
            </w:tcBorders>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pPr>
              <w:jc w:val="center"/>
              <w:rPr>
                <w:rFonts w:hint="eastAsia"/>
                <w:sz w:val="16"/>
                <w:szCs w:val="16"/>
              </w:rPr>
            </w:pPr>
            <w:r>
              <w:rPr>
                <w:rFonts w:hint="eastAsia"/>
                <w:sz w:val="16"/>
                <w:szCs w:val="16"/>
              </w:rPr>
              <w:t>(d)</w:t>
            </w:r>
          </w:p>
          <w:p w:rsidP="00970188" w:rsidR="0002676C" w:rsidRDefault="0002676C" w:rsidRPr="00D4753A">
            <w:pPr>
              <w:jc w:val="center"/>
              <w:rPr>
                <w:sz w:val="16"/>
                <w:szCs w:val="16"/>
              </w:rPr>
            </w:pPr>
          </w:p>
        </w:tc>
      </w:tr>
      <w:tr w:rsidR="0002676C" w:rsidTr="00843983">
        <w:tc>
          <w:tcPr>
            <w:tcW w:type="dxa" w:w="392"/>
            <w:vMerge/>
            <w:vAlign w:val="center"/>
          </w:tcPr>
          <w:p w:rsidP="00843983" w:rsidR="0002676C" w:rsidRDefault="0002676C">
            <w:pPr>
              <w:jc w:val="center"/>
            </w:pPr>
          </w:p>
        </w:tc>
        <w:tc>
          <w:tcPr>
            <w:tcW w:type="dxa" w:w="425"/>
            <w:vMerge/>
            <w:vAlign w:val="center"/>
          </w:tcPr>
          <w:p w:rsidP="00843983" w:rsidR="0002676C" w:rsidRDefault="0002676C">
            <w:pPr>
              <w:jc w:val="center"/>
            </w:pP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MEET THE WORLD 5</w:t>
            </w:r>
          </w:p>
          <w:p w:rsidP="000153F0" w:rsidR="0002676C" w:rsidRDefault="0002676C" w:rsidRPr="000153F0">
            <w:pPr>
              <w:jc w:val="left"/>
              <w:rPr>
                <w:rFonts w:hint="eastAsia"/>
                <w:szCs w:val="21"/>
              </w:rPr>
            </w:pPr>
            <w:r w:rsidRPr="000153F0">
              <w:rPr>
                <w:rFonts w:hint="eastAsia"/>
                <w:szCs w:val="21"/>
              </w:rPr>
              <w:t>MOROCCO</w:t>
            </w:r>
          </w:p>
        </w:tc>
        <w:tc>
          <w:tcPr>
            <w:tcW w:type="dxa" w:w="4110"/>
            <w:shd w:color="auto" w:fill="auto" w:val="pct5"/>
          </w:tcPr>
          <w:p w:rsidP="002E3F86" w:rsidR="0002676C" w:rsidRDefault="0002676C">
            <w:pPr>
              <w:ind w:hanging="210" w:hangingChars="100" w:left="210"/>
              <w:rPr>
                <w:rFonts w:hint="eastAsia"/>
              </w:rPr>
            </w:pPr>
            <w:r>
              <w:rPr>
                <w:rFonts w:hint="eastAsia"/>
              </w:rPr>
              <w:t>・モロッコの文化や習慣などを理解し，いちばん興味を持った項目とその理由を発表する．</w:t>
            </w:r>
          </w:p>
          <w:p w:rsidP="002E3F86" w:rsidR="0002676C" w:rsidRDefault="0002676C" w:rsidRPr="00EC2211">
            <w:pPr>
              <w:ind w:hanging="210" w:hangingChars="100" w:left="210"/>
            </w:pPr>
            <w:r>
              <w:rPr>
                <w:rFonts w:hint="eastAsia"/>
              </w:rPr>
              <w:t>・自分の得意料理の作り方を説明するパラグラフを書く．</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8"/>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r w:rsidR="0002676C" w:rsidTr="00843983">
        <w:tc>
          <w:tcPr>
            <w:tcW w:type="dxa" w:w="392"/>
            <w:vMerge/>
            <w:vAlign w:val="center"/>
          </w:tcPr>
          <w:p w:rsidP="00843983" w:rsidR="0002676C" w:rsidRDefault="0002676C">
            <w:pPr>
              <w:jc w:val="center"/>
            </w:pPr>
          </w:p>
        </w:tc>
        <w:tc>
          <w:tcPr>
            <w:tcW w:type="dxa" w:w="425"/>
            <w:vMerge w:val="restart"/>
            <w:vAlign w:val="center"/>
          </w:tcPr>
          <w:p w:rsidP="00843983" w:rsidR="0002676C" w:rsidRDefault="0002676C">
            <w:pPr>
              <w:jc w:val="center"/>
            </w:pPr>
            <w:r>
              <w:rPr>
                <w:rFonts w:hint="eastAsia"/>
              </w:rPr>
              <w:t>6</w:t>
            </w:r>
          </w:p>
        </w:tc>
        <w:tc>
          <w:tcPr>
            <w:tcW w:type="dxa" w:w="2552"/>
          </w:tcPr>
          <w:p w:rsidP="000153F0" w:rsidR="0002676C" w:rsidRDefault="0002676C" w:rsidRPr="000153F0">
            <w:pPr>
              <w:jc w:val="left"/>
              <w:rPr>
                <w:rFonts w:hint="eastAsia"/>
                <w:szCs w:val="21"/>
              </w:rPr>
            </w:pPr>
            <w:r w:rsidRPr="000153F0">
              <w:rPr>
                <w:rFonts w:hint="eastAsia"/>
                <w:szCs w:val="21"/>
              </w:rPr>
              <w:t>LESSON 16</w:t>
            </w:r>
          </w:p>
          <w:p w:rsidP="000153F0" w:rsidR="0002676C" w:rsidRDefault="0002676C" w:rsidRPr="000153F0">
            <w:pPr>
              <w:jc w:val="left"/>
              <w:rPr>
                <w:rFonts w:hint="eastAsia"/>
                <w:szCs w:val="21"/>
              </w:rPr>
            </w:pPr>
            <w:r w:rsidRPr="000153F0">
              <w:rPr>
                <w:rFonts w:hint="eastAsia"/>
                <w:szCs w:val="21"/>
              </w:rPr>
              <w:t>DAILY LIFE</w:t>
            </w:r>
          </w:p>
        </w:tc>
        <w:tc>
          <w:tcPr>
            <w:tcW w:type="dxa" w:w="4110"/>
          </w:tcPr>
          <w:p w:rsidP="002E3F86" w:rsidR="0002676C" w:rsidRDefault="0002676C">
            <w:pPr>
              <w:ind w:hanging="210" w:hangingChars="100" w:left="210"/>
              <w:rPr>
                <w:rFonts w:hint="eastAsia"/>
              </w:rPr>
            </w:pPr>
            <w:r>
              <w:rPr>
                <w:rFonts w:hint="eastAsia"/>
              </w:rPr>
              <w:t>・イラスト中の会話を使ってパートナーと会話練習を行う．</w:t>
            </w:r>
          </w:p>
          <w:p w:rsidP="002E3F86" w:rsidR="0002676C" w:rsidRDefault="0002676C">
            <w:pPr>
              <w:ind w:hanging="210" w:hangingChars="100" w:left="210"/>
              <w:rPr>
                <w:rFonts w:hint="eastAsia"/>
              </w:rPr>
            </w:pPr>
            <w:r>
              <w:rPr>
                <w:rFonts w:hint="eastAsia"/>
              </w:rPr>
              <w:t>・関係代名詞，前置詞の目的語になる関係</w:t>
            </w:r>
            <w:r>
              <w:rPr>
                <w:rFonts w:hint="eastAsia"/>
              </w:rPr>
              <w:lastRenderedPageBreak/>
              <w:t>代名詞を理解し，英語で表現する．</w:t>
            </w:r>
          </w:p>
          <w:p w:rsidP="00484A84" w:rsidR="0002676C" w:rsidRDefault="0002676C" w:rsidRPr="006E324D">
            <w:pPr>
              <w:ind w:hanging="210" w:hangingChars="100" w:left="210"/>
            </w:pPr>
            <w:r>
              <w:rPr>
                <w:rFonts w:hint="eastAsia"/>
              </w:rPr>
              <w:t>・コンビニエンスストアが私たちの生活に欠かせないという意見について，賛成・反対の理由を述べる．</w:t>
            </w:r>
          </w:p>
        </w:tc>
        <w:tc>
          <w:tcPr>
            <w:tcW w:type="dxa" w:w="709"/>
          </w:tcPr>
          <w:p w:rsidP="00970188" w:rsidR="0002676C" w:rsidRDefault="0002676C">
            <w:pPr>
              <w:jc w:val="center"/>
              <w:rPr>
                <w:rFonts w:hint="eastAsia"/>
                <w:szCs w:val="21"/>
              </w:rPr>
            </w:pPr>
            <w:r w:rsidRPr="00D4753A">
              <w:rPr>
                <w:rFonts w:hint="eastAsia"/>
                <w:szCs w:val="21"/>
              </w:rPr>
              <w:lastRenderedPageBreak/>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lastRenderedPageBreak/>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lastRenderedPageBreak/>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lastRenderedPageBreak/>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lastRenderedPageBreak/>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lastRenderedPageBreak/>
              <w:t>(d)</w:t>
            </w:r>
          </w:p>
        </w:tc>
      </w:tr>
      <w:tr w:rsidR="0002676C" w:rsidTr="00843983">
        <w:tc>
          <w:tcPr>
            <w:tcW w:type="dxa" w:w="392"/>
            <w:vMerge/>
            <w:vAlign w:val="center"/>
          </w:tcPr>
          <w:p w:rsidP="00843983" w:rsidR="0002676C" w:rsidRDefault="0002676C">
            <w:pPr>
              <w:jc w:val="center"/>
            </w:pPr>
          </w:p>
        </w:tc>
        <w:tc>
          <w:tcPr>
            <w:tcW w:type="dxa" w:w="425"/>
            <w:vMerge/>
            <w:vAlign w:val="center"/>
          </w:tcPr>
          <w:p w:rsidP="00843983" w:rsidR="0002676C" w:rsidRDefault="0002676C">
            <w:pPr>
              <w:jc w:val="center"/>
            </w:pPr>
          </w:p>
        </w:tc>
        <w:tc>
          <w:tcPr>
            <w:tcW w:type="dxa" w:w="2552"/>
          </w:tcPr>
          <w:p w:rsidP="000153F0" w:rsidR="0002676C" w:rsidRDefault="0002676C" w:rsidRPr="000153F0">
            <w:pPr>
              <w:jc w:val="left"/>
              <w:rPr>
                <w:rFonts w:hint="eastAsia"/>
                <w:szCs w:val="21"/>
              </w:rPr>
            </w:pPr>
            <w:r w:rsidRPr="000153F0">
              <w:rPr>
                <w:rFonts w:hint="eastAsia"/>
                <w:szCs w:val="21"/>
              </w:rPr>
              <w:t>LESSON 17</w:t>
            </w:r>
          </w:p>
          <w:p w:rsidP="000153F0" w:rsidR="0002676C" w:rsidRDefault="0002676C" w:rsidRPr="000153F0">
            <w:pPr>
              <w:jc w:val="left"/>
              <w:rPr>
                <w:rFonts w:hint="eastAsia"/>
                <w:szCs w:val="21"/>
              </w:rPr>
            </w:pPr>
            <w:r w:rsidRPr="000153F0">
              <w:rPr>
                <w:rFonts w:hint="eastAsia"/>
                <w:szCs w:val="21"/>
              </w:rPr>
              <w:t>HOLIDAY SPOTS</w:t>
            </w:r>
          </w:p>
        </w:tc>
        <w:tc>
          <w:tcPr>
            <w:tcW w:type="dxa" w:w="4110"/>
          </w:tcPr>
          <w:p w:rsidP="002E3F86" w:rsidR="0002676C" w:rsidRDefault="0002676C">
            <w:pPr>
              <w:ind w:hanging="210" w:hangingChars="100" w:left="210"/>
              <w:rPr>
                <w:rFonts w:hint="eastAsia"/>
              </w:rPr>
            </w:pPr>
            <w:r>
              <w:rPr>
                <w:rFonts w:hint="eastAsia"/>
              </w:rPr>
              <w:t>・イラスト中の会話を使ってパートナーと会話練習を行う．</w:t>
            </w:r>
          </w:p>
          <w:p w:rsidP="002E3F86" w:rsidR="0002676C" w:rsidRDefault="0002676C">
            <w:pPr>
              <w:ind w:hanging="210" w:hangingChars="100" w:left="210"/>
              <w:rPr>
                <w:rFonts w:hint="eastAsia"/>
              </w:rPr>
            </w:pPr>
            <w:r>
              <w:rPr>
                <w:rFonts w:hint="eastAsia"/>
              </w:rPr>
              <w:t>・関係副詞，関係詞（非制限的用法）を理解し，英語で表現する．</w:t>
            </w:r>
          </w:p>
          <w:p w:rsidP="00484A84" w:rsidR="0002676C" w:rsidRDefault="0002676C">
            <w:pPr>
              <w:ind w:hanging="210" w:hangingChars="100" w:left="210"/>
            </w:pPr>
            <w:r>
              <w:rPr>
                <w:rFonts w:hint="eastAsia"/>
              </w:rPr>
              <w:t>・動物園の動物は野生の動物よりも幸せであるという意見について，賛成・反対の理由を述べる．</w:t>
            </w:r>
          </w:p>
        </w:tc>
        <w:tc>
          <w:tcPr>
            <w:tcW w:type="dxa" w:w="709"/>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ign w:val="center"/>
          </w:tcPr>
          <w:p w:rsidP="00843983" w:rsidR="0002676C" w:rsidRDefault="0002676C">
            <w:pPr>
              <w:jc w:val="center"/>
            </w:pPr>
          </w:p>
        </w:tc>
        <w:tc>
          <w:tcPr>
            <w:tcW w:type="dxa" w:w="425"/>
            <w:vAlign w:val="center"/>
          </w:tcPr>
          <w:p w:rsidP="00843983" w:rsidR="0002676C" w:rsidRDefault="0002676C">
            <w:pPr>
              <w:jc w:val="center"/>
            </w:pPr>
            <w:r>
              <w:rPr>
                <w:rFonts w:hint="eastAsia"/>
              </w:rPr>
              <w:t>7</w:t>
            </w:r>
          </w:p>
        </w:tc>
        <w:tc>
          <w:tcPr>
            <w:tcW w:type="dxa" w:w="2552"/>
            <w:tcBorders>
              <w:bottom w:color="auto" w:space="0" w:sz="4" w:val="single"/>
            </w:tcBorders>
          </w:tcPr>
          <w:p w:rsidP="000153F0" w:rsidR="0002676C" w:rsidRDefault="0002676C" w:rsidRPr="000153F0">
            <w:pPr>
              <w:jc w:val="left"/>
              <w:rPr>
                <w:rFonts w:hint="eastAsia"/>
                <w:szCs w:val="21"/>
              </w:rPr>
            </w:pPr>
            <w:r w:rsidRPr="000153F0">
              <w:rPr>
                <w:rFonts w:hint="eastAsia"/>
                <w:szCs w:val="21"/>
              </w:rPr>
              <w:t>LESSON 18</w:t>
            </w:r>
          </w:p>
          <w:p w:rsidP="000153F0" w:rsidR="0002676C" w:rsidRDefault="0002676C" w:rsidRPr="000153F0">
            <w:pPr>
              <w:jc w:val="left"/>
              <w:rPr>
                <w:rFonts w:hint="eastAsia"/>
                <w:szCs w:val="21"/>
              </w:rPr>
            </w:pPr>
            <w:r w:rsidRPr="000153F0">
              <w:rPr>
                <w:rFonts w:hint="eastAsia"/>
                <w:szCs w:val="21"/>
              </w:rPr>
              <w:t>HOLIDAYS</w:t>
            </w:r>
          </w:p>
        </w:tc>
        <w:tc>
          <w:tcPr>
            <w:tcW w:type="dxa" w:w="4110"/>
            <w:tcBorders>
              <w:bottom w:color="auto" w:space="0" w:sz="4" w:val="single"/>
            </w:tcBorders>
          </w:tcPr>
          <w:p w:rsidP="002E3F86" w:rsidR="0002676C" w:rsidRDefault="0002676C">
            <w:pPr>
              <w:ind w:hanging="210" w:hangingChars="100" w:left="210"/>
              <w:rPr>
                <w:rFonts w:hint="eastAsia"/>
              </w:rPr>
            </w:pPr>
            <w:r>
              <w:rPr>
                <w:rFonts w:hint="eastAsia"/>
              </w:rPr>
              <w:t>・イラスト中の会話を使ってパートナーと会話練習を行う．</w:t>
            </w:r>
          </w:p>
          <w:p w:rsidP="002E3F86" w:rsidR="0002676C" w:rsidRDefault="0002676C">
            <w:pPr>
              <w:ind w:hanging="210" w:hangingChars="100" w:left="210"/>
              <w:rPr>
                <w:rFonts w:hint="eastAsia"/>
              </w:rPr>
            </w:pPr>
            <w:r>
              <w:rPr>
                <w:rFonts w:hint="eastAsia"/>
              </w:rPr>
              <w:t>・仮定法過去，仮定法過去完了を理解し，英語で表現する．</w:t>
            </w:r>
          </w:p>
          <w:p w:rsidP="00484A84" w:rsidR="0002676C" w:rsidRDefault="0002676C">
            <w:pPr>
              <w:ind w:hanging="210" w:hangingChars="100" w:left="210"/>
            </w:pPr>
            <w:r>
              <w:rPr>
                <w:rFonts w:hint="eastAsia"/>
              </w:rPr>
              <w:t>・すべての学校は土曜日に授業を行うべきであるという意見について，ピンポン・ディベートを行う．</w:t>
            </w:r>
          </w:p>
        </w:tc>
        <w:tc>
          <w:tcPr>
            <w:tcW w:type="dxa" w:w="709"/>
            <w:tcBorders>
              <w:bottom w:color="auto" w:space="0" w:sz="4" w:val="single"/>
            </w:tcBorders>
          </w:tcPr>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①</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709"/>
            <w:tcBorders>
              <w:bottom w:color="auto" w:space="0" w:sz="4" w:val="single"/>
            </w:tcBorders>
          </w:tcPr>
          <w:p w:rsidP="00970188" w:rsidR="0002676C" w:rsidRDefault="0002676C" w:rsidRPr="00D4753A">
            <w:pPr>
              <w:jc w:val="center"/>
              <w:rPr>
                <w:rFonts w:hint="eastAsia"/>
                <w:szCs w:val="21"/>
              </w:rPr>
            </w:pPr>
            <w:r>
              <w:rPr>
                <w:rFonts w:hint="eastAsia"/>
                <w:szCs w:val="21"/>
              </w:rPr>
              <w:t>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8"/>
            <w:tcBorders>
              <w:bottom w:color="auto" w:space="0" w:sz="4" w:val="single"/>
            </w:tcBorders>
          </w:tcPr>
          <w:p w:rsidP="00970188" w:rsidR="0002676C" w:rsidRDefault="0002676C" w:rsidRPr="00D4753A">
            <w:pPr>
              <w:jc w:val="center"/>
              <w:rPr>
                <w:rFonts w:hint="eastAsia"/>
                <w:szCs w:val="21"/>
              </w:rPr>
            </w:pPr>
            <w:r>
              <w:rPr>
                <w:rFonts w:hint="eastAsia"/>
                <w:szCs w:val="21"/>
              </w:rPr>
              <w:t>①②</w:t>
            </w:r>
          </w:p>
          <w:p w:rsidP="00970188" w:rsidR="0002676C" w:rsidRDefault="0002676C" w:rsidRPr="00D4753A">
            <w:pPr>
              <w:jc w:val="center"/>
              <w:rPr>
                <w:rFonts w:hint="eastAsia"/>
                <w:szCs w:val="21"/>
              </w:rPr>
            </w:pPr>
          </w:p>
          <w:p w:rsidP="00970188" w:rsidR="0002676C" w:rsidRDefault="0002676C">
            <w:pPr>
              <w:jc w:val="center"/>
              <w:rPr>
                <w:rFonts w:hint="eastAsia"/>
                <w:szCs w:val="21"/>
              </w:rPr>
            </w:pPr>
            <w:r w:rsidRPr="00D4753A">
              <w:rPr>
                <w:rFonts w:hint="eastAsia"/>
                <w:szCs w:val="21"/>
              </w:rPr>
              <w:t>①</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tcBorders>
              <w:bottom w:color="auto" w:space="0" w:sz="4" w:val="single"/>
            </w:tcBorders>
            <w:vAlign w:val="center"/>
          </w:tcPr>
          <w:p w:rsidP="00970188" w:rsidR="0002676C" w:rsidRDefault="0002676C">
            <w:pPr>
              <w:jc w:val="center"/>
              <w:rPr>
                <w:rFonts w:hint="eastAsia"/>
                <w:sz w:val="16"/>
                <w:szCs w:val="16"/>
              </w:rPr>
            </w:pPr>
            <w:r w:rsidRPr="00D4753A">
              <w:rPr>
                <w:rFonts w:hint="eastAsia"/>
                <w:sz w:val="16"/>
                <w:szCs w:val="16"/>
              </w:rPr>
              <w:t>(a)</w:t>
            </w:r>
          </w:p>
          <w:p w:rsidP="00970188" w:rsidR="0002676C" w:rsidRDefault="0002676C">
            <w:pPr>
              <w:jc w:val="center"/>
              <w:rPr>
                <w:rFonts w:hint="eastAsia"/>
                <w:sz w:val="16"/>
                <w:szCs w:val="16"/>
              </w:rPr>
            </w:pPr>
            <w:r>
              <w:rPr>
                <w:rFonts w:hint="eastAsia"/>
                <w:sz w:val="16"/>
                <w:szCs w:val="16"/>
              </w:rPr>
              <w:t>(b)</w:t>
            </w:r>
          </w:p>
          <w:p w:rsidP="00970188" w:rsidR="0002676C" w:rsidRDefault="0002676C">
            <w:pPr>
              <w:jc w:val="center"/>
              <w:rPr>
                <w:rFonts w:hint="eastAsia"/>
                <w:sz w:val="16"/>
                <w:szCs w:val="16"/>
              </w:rPr>
            </w:pPr>
            <w:r>
              <w:rPr>
                <w:rFonts w:hint="eastAsia"/>
                <w:sz w:val="16"/>
                <w:szCs w:val="16"/>
              </w:rPr>
              <w:t>(c)</w:t>
            </w:r>
          </w:p>
          <w:p w:rsidP="00970188" w:rsidR="0002676C" w:rsidRDefault="0002676C" w:rsidRPr="00D4753A">
            <w:pPr>
              <w:jc w:val="center"/>
              <w:rPr>
                <w:sz w:val="16"/>
                <w:szCs w:val="16"/>
              </w:rPr>
            </w:pPr>
            <w:r>
              <w:rPr>
                <w:rFonts w:hint="eastAsia"/>
                <w:sz w:val="16"/>
                <w:szCs w:val="16"/>
              </w:rPr>
              <w:t>(d)</w:t>
            </w:r>
          </w:p>
        </w:tc>
      </w:tr>
      <w:tr w:rsidR="0002676C" w:rsidTr="00843983">
        <w:tc>
          <w:tcPr>
            <w:tcW w:type="dxa" w:w="392"/>
            <w:vMerge w:val="restart"/>
            <w:vAlign w:val="center"/>
          </w:tcPr>
          <w:p w:rsidP="00843983" w:rsidR="0002676C" w:rsidRDefault="0002676C">
            <w:pPr>
              <w:jc w:val="center"/>
            </w:pPr>
            <w:r>
              <w:rPr>
                <w:rFonts w:hint="eastAsia"/>
              </w:rPr>
              <w:t>2</w:t>
            </w:r>
            <w:r>
              <w:rPr>
                <w:rFonts w:hint="eastAsia"/>
              </w:rPr>
              <w:t>学期</w:t>
            </w:r>
          </w:p>
        </w:tc>
        <w:tc>
          <w:tcPr>
            <w:tcW w:type="dxa" w:w="425"/>
            <w:vAlign w:val="center"/>
          </w:tcPr>
          <w:p w:rsidP="00843983" w:rsidR="0002676C" w:rsidRDefault="0002676C">
            <w:pPr>
              <w:jc w:val="center"/>
            </w:pPr>
            <w:r>
              <w:rPr>
                <w:rFonts w:hint="eastAsia"/>
              </w:rPr>
              <w:t>9</w:t>
            </w: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MEET THE WORLD 6</w:t>
            </w:r>
          </w:p>
          <w:p w:rsidP="000153F0" w:rsidR="0002676C" w:rsidRDefault="0002676C" w:rsidRPr="000153F0">
            <w:pPr>
              <w:jc w:val="left"/>
              <w:rPr>
                <w:rFonts w:hint="eastAsia"/>
                <w:szCs w:val="21"/>
              </w:rPr>
            </w:pPr>
            <w:r w:rsidRPr="000153F0">
              <w:rPr>
                <w:rFonts w:hint="eastAsia"/>
                <w:szCs w:val="21"/>
              </w:rPr>
              <w:t>SINGAPORE</w:t>
            </w:r>
          </w:p>
        </w:tc>
        <w:tc>
          <w:tcPr>
            <w:tcW w:type="dxa" w:w="4110"/>
            <w:shd w:color="auto" w:fill="auto" w:val="pct5"/>
          </w:tcPr>
          <w:p w:rsidP="002E3F86" w:rsidR="0002676C" w:rsidRDefault="0002676C">
            <w:pPr>
              <w:ind w:hanging="210" w:hangingChars="100" w:left="210"/>
              <w:rPr>
                <w:rFonts w:hint="eastAsia"/>
              </w:rPr>
            </w:pPr>
            <w:r>
              <w:rPr>
                <w:rFonts w:hint="eastAsia"/>
              </w:rPr>
              <w:t>・シンガポールの文化や習慣などを理解し，いちばん興味を持った項目とその理由を発表する．</w:t>
            </w:r>
          </w:p>
          <w:p w:rsidP="000909B1" w:rsidR="0002676C" w:rsidRDefault="0002676C" w:rsidRPr="00EC2211">
            <w:pPr>
              <w:ind w:hanging="210" w:hangingChars="100" w:left="210"/>
            </w:pPr>
            <w:r>
              <w:rPr>
                <w:rFonts w:hint="eastAsia"/>
              </w:rPr>
              <w:t>・修学旅行で経験したことを時間的順序に沿って書く．</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9"/>
            <w:shd w:color="auto" w:fill="auto" w:val="pct5"/>
          </w:tcPr>
          <w:p w:rsidP="00970188" w:rsidR="0002676C" w:rsidRDefault="0002676C">
            <w:pPr>
              <w:jc w:val="center"/>
              <w:rPr>
                <w:rFonts w:hint="eastAsia"/>
                <w:szCs w:val="21"/>
              </w:rPr>
            </w:pPr>
            <w:r>
              <w:rPr>
                <w:rFonts w:hint="eastAsia"/>
                <w:szCs w:val="21"/>
              </w:rPr>
              <w:t>①</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8"/>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r w:rsidR="0002676C" w:rsidTr="00843983">
        <w:tc>
          <w:tcPr>
            <w:tcW w:type="dxa" w:w="392"/>
            <w:vMerge/>
            <w:vAlign w:val="center"/>
          </w:tcPr>
          <w:p w:rsidP="00843983" w:rsidR="0002676C" w:rsidRDefault="0002676C">
            <w:pPr>
              <w:jc w:val="center"/>
            </w:pPr>
          </w:p>
        </w:tc>
        <w:tc>
          <w:tcPr>
            <w:tcW w:type="dxa" w:w="425"/>
            <w:vAlign w:val="center"/>
          </w:tcPr>
          <w:p w:rsidP="00843983" w:rsidR="0002676C" w:rsidRDefault="0002676C" w:rsidRPr="00C602B9">
            <w:pPr>
              <w:jc w:val="center"/>
              <w:rPr>
                <w:sz w:val="18"/>
                <w:szCs w:val="18"/>
              </w:rPr>
            </w:pPr>
            <w:r w:rsidRPr="00C602B9">
              <w:rPr>
                <w:rFonts w:hint="eastAsia"/>
                <w:sz w:val="18"/>
                <w:szCs w:val="18"/>
              </w:rPr>
              <w:t>10</w:t>
            </w: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PRACTICE 1</w:t>
            </w:r>
          </w:p>
          <w:p w:rsidP="000153F0" w:rsidR="0002676C" w:rsidRDefault="0002676C" w:rsidRPr="000153F0">
            <w:pPr>
              <w:jc w:val="left"/>
              <w:rPr>
                <w:rFonts w:hint="eastAsia"/>
                <w:szCs w:val="21"/>
              </w:rPr>
            </w:pPr>
            <w:r w:rsidRPr="000153F0">
              <w:rPr>
                <w:rFonts w:hint="eastAsia"/>
                <w:szCs w:val="21"/>
              </w:rPr>
              <w:t>LAUGH YOURSELF HEALTHY</w:t>
            </w:r>
          </w:p>
        </w:tc>
        <w:tc>
          <w:tcPr>
            <w:tcW w:type="dxa" w:w="4110"/>
            <w:shd w:color="auto" w:fill="auto" w:val="pct5"/>
          </w:tcPr>
          <w:p w:rsidP="009A48B9" w:rsidR="0002676C" w:rsidRDefault="0002676C">
            <w:pPr>
              <w:ind w:hanging="210" w:hangingChars="100" w:left="210"/>
              <w:rPr>
                <w:rFonts w:hint="eastAsia"/>
              </w:rPr>
            </w:pPr>
            <w:r>
              <w:rPr>
                <w:rFonts w:hint="eastAsia"/>
              </w:rPr>
              <w:t>・笑いに関する文章を読んで，例示･列挙の展開法を理解する．</w:t>
            </w:r>
          </w:p>
          <w:p w:rsidP="009A48B9" w:rsidR="0002676C" w:rsidRDefault="0002676C">
            <w:pPr>
              <w:ind w:hanging="210" w:hangingChars="100" w:left="210"/>
              <w:rPr>
                <w:rFonts w:hint="eastAsia"/>
              </w:rPr>
            </w:pPr>
            <w:r>
              <w:rPr>
                <w:rFonts w:hint="eastAsia"/>
              </w:rPr>
              <w:t>・例示・列挙の展開に沿って，英語を学ぶことの重要性についてエッセーを書く．</w:t>
            </w:r>
          </w:p>
        </w:tc>
        <w:tc>
          <w:tcPr>
            <w:tcW w:type="dxa" w:w="709"/>
            <w:shd w:color="auto" w:fill="auto" w:val="pct5"/>
          </w:tcPr>
          <w:p w:rsidP="00AB3167" w:rsidR="0002676C" w:rsidRDefault="0002676C">
            <w:pPr>
              <w:jc w:val="center"/>
              <w:rPr>
                <w:rFonts w:hint="eastAsia"/>
                <w:szCs w:val="21"/>
              </w:rPr>
            </w:pPr>
          </w:p>
          <w:p w:rsidP="00AB3167" w:rsidR="0002676C" w:rsidRDefault="0002676C">
            <w:pPr>
              <w:jc w:val="center"/>
              <w:rPr>
                <w:rFonts w:hint="eastAsia"/>
                <w:szCs w:val="21"/>
              </w:rPr>
            </w:pPr>
          </w:p>
          <w:p w:rsidP="00AB3167" w:rsidR="0002676C" w:rsidRDefault="0002676C" w:rsidRPr="00D4753A">
            <w:pPr>
              <w:jc w:val="center"/>
              <w:rPr>
                <w:szCs w:val="21"/>
              </w:rPr>
            </w:pPr>
            <w:r>
              <w:rPr>
                <w:rFonts w:hint="eastAsia"/>
                <w:szCs w:val="21"/>
              </w:rPr>
              <w:t>①</w:t>
            </w:r>
          </w:p>
        </w:tc>
        <w:tc>
          <w:tcPr>
            <w:tcW w:type="dxa" w:w="709"/>
            <w:shd w:color="auto" w:fill="auto" w:val="pct5"/>
          </w:tcPr>
          <w:p w:rsidP="00AB3167" w:rsidR="0002676C" w:rsidRDefault="0002676C">
            <w:pPr>
              <w:jc w:val="center"/>
              <w:rPr>
                <w:rFonts w:hint="eastAsia"/>
                <w:szCs w:val="21"/>
              </w:rPr>
            </w:pPr>
          </w:p>
          <w:p w:rsidP="00AB3167" w:rsidR="0002676C" w:rsidRDefault="0002676C">
            <w:pPr>
              <w:jc w:val="center"/>
              <w:rPr>
                <w:rFonts w:hint="eastAsia"/>
                <w:szCs w:val="21"/>
              </w:rPr>
            </w:pPr>
          </w:p>
          <w:p w:rsidP="00AB3167" w:rsidR="0002676C" w:rsidRDefault="0002676C" w:rsidRPr="00D4753A">
            <w:pPr>
              <w:jc w:val="center"/>
              <w:rPr>
                <w:szCs w:val="21"/>
              </w:rPr>
            </w:pPr>
            <w:r>
              <w:rPr>
                <w:rFonts w:hint="eastAsia"/>
                <w:szCs w:val="21"/>
              </w:rPr>
              <w:t>②</w:t>
            </w:r>
          </w:p>
        </w:tc>
        <w:tc>
          <w:tcPr>
            <w:tcW w:type="dxa" w:w="709"/>
            <w:shd w:color="auto" w:fill="auto" w:val="pct5"/>
          </w:tcPr>
          <w:p w:rsidP="00AB3167" w:rsidR="0002676C" w:rsidRDefault="0002676C" w:rsidRPr="00D4753A">
            <w:pPr>
              <w:jc w:val="center"/>
              <w:rPr>
                <w:szCs w:val="21"/>
              </w:rPr>
            </w:pPr>
            <w:r>
              <w:rPr>
                <w:rFonts w:hint="eastAsia"/>
                <w:szCs w:val="21"/>
              </w:rPr>
              <w:t>①</w:t>
            </w:r>
          </w:p>
        </w:tc>
        <w:tc>
          <w:tcPr>
            <w:tcW w:type="dxa" w:w="708"/>
            <w:shd w:color="auto" w:fill="auto" w:val="pct5"/>
          </w:tcPr>
          <w:p w:rsidP="00AB3167" w:rsidR="0002676C" w:rsidRDefault="0002676C">
            <w:pPr>
              <w:jc w:val="center"/>
              <w:rPr>
                <w:rFonts w:hint="eastAsia"/>
                <w:szCs w:val="21"/>
              </w:rPr>
            </w:pPr>
            <w:r>
              <w:rPr>
                <w:rFonts w:hint="eastAsia"/>
                <w:szCs w:val="21"/>
              </w:rPr>
              <w:t>①②</w:t>
            </w:r>
          </w:p>
          <w:p w:rsidP="00AB3167" w:rsidR="0002676C" w:rsidRDefault="0002676C">
            <w:pPr>
              <w:jc w:val="center"/>
              <w:rPr>
                <w:rFonts w:hint="eastAsia"/>
                <w:szCs w:val="21"/>
              </w:rPr>
            </w:pPr>
          </w:p>
          <w:p w:rsidP="00AB3167"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r w:rsidR="0002676C" w:rsidTr="00843983">
        <w:tc>
          <w:tcPr>
            <w:tcW w:type="dxa" w:w="392"/>
            <w:vMerge/>
            <w:vAlign w:val="center"/>
          </w:tcPr>
          <w:p w:rsidP="00843983" w:rsidR="0002676C" w:rsidRDefault="0002676C">
            <w:pPr>
              <w:jc w:val="center"/>
            </w:pPr>
          </w:p>
        </w:tc>
        <w:tc>
          <w:tcPr>
            <w:tcW w:type="dxa" w:w="425"/>
            <w:vAlign w:val="center"/>
          </w:tcPr>
          <w:p w:rsidP="00843983" w:rsidR="0002676C" w:rsidRDefault="0002676C" w:rsidRPr="00C602B9">
            <w:pPr>
              <w:jc w:val="center"/>
              <w:rPr>
                <w:sz w:val="18"/>
                <w:szCs w:val="18"/>
              </w:rPr>
            </w:pPr>
            <w:r w:rsidRPr="00C602B9">
              <w:rPr>
                <w:rFonts w:hint="eastAsia"/>
                <w:sz w:val="18"/>
                <w:szCs w:val="18"/>
              </w:rPr>
              <w:t>11</w:t>
            </w: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PRACTICE 2</w:t>
            </w:r>
          </w:p>
          <w:p w:rsidP="000153F0" w:rsidR="0002676C" w:rsidRDefault="0002676C" w:rsidRPr="000153F0">
            <w:pPr>
              <w:jc w:val="left"/>
              <w:rPr>
                <w:rFonts w:hint="eastAsia"/>
                <w:szCs w:val="21"/>
              </w:rPr>
            </w:pPr>
            <w:r w:rsidRPr="000153F0">
              <w:rPr>
                <w:rFonts w:hint="eastAsia"/>
                <w:szCs w:val="21"/>
              </w:rPr>
              <w:t>SHINJI KAGAWA, HIS FOOTBALL LIFE</w:t>
            </w:r>
          </w:p>
        </w:tc>
        <w:tc>
          <w:tcPr>
            <w:tcW w:type="dxa" w:w="4110"/>
            <w:shd w:color="auto" w:fill="auto" w:val="pct5"/>
          </w:tcPr>
          <w:p w:rsidP="009A48B9" w:rsidR="0002676C" w:rsidRDefault="0002676C">
            <w:pPr>
              <w:ind w:hanging="210" w:hangingChars="100" w:left="210"/>
              <w:rPr>
                <w:rFonts w:hint="eastAsia"/>
              </w:rPr>
            </w:pPr>
            <w:r>
              <w:rPr>
                <w:rFonts w:hint="eastAsia"/>
              </w:rPr>
              <w:t>・香川真司選手について書かれた文章を読んで，時間的順序の展開法を理解する．</w:t>
            </w:r>
            <w:r>
              <w:rPr>
                <w:rFonts w:hint="eastAsia"/>
              </w:rPr>
              <w:t xml:space="preserve"> </w:t>
            </w:r>
          </w:p>
          <w:p w:rsidP="009A48B9" w:rsidR="0002676C" w:rsidRDefault="0002676C">
            <w:pPr>
              <w:ind w:hanging="210" w:hangingChars="100" w:left="210"/>
              <w:rPr>
                <w:rFonts w:hint="eastAsia"/>
              </w:rPr>
            </w:pPr>
            <w:r>
              <w:rPr>
                <w:rFonts w:hint="eastAsia"/>
              </w:rPr>
              <w:t>・時間的順序の展開に沿って，自分の生い立ちを紹介するエッセーを書く．</w:t>
            </w:r>
          </w:p>
        </w:tc>
        <w:tc>
          <w:tcPr>
            <w:tcW w:type="dxa" w:w="709"/>
            <w:shd w:color="auto" w:fill="auto" w:val="pct5"/>
          </w:tcPr>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shd w:color="auto" w:fill="auto" w:val="pct5"/>
          </w:tcPr>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9"/>
            <w:shd w:color="auto" w:fill="auto" w:val="pct5"/>
          </w:tcPr>
          <w:p w:rsidP="00970188" w:rsidR="0002676C" w:rsidRDefault="0002676C" w:rsidRPr="00D4753A">
            <w:pPr>
              <w:jc w:val="center"/>
              <w:rPr>
                <w:szCs w:val="21"/>
              </w:rPr>
            </w:pPr>
            <w:r>
              <w:rPr>
                <w:rFonts w:hint="eastAsia"/>
                <w:szCs w:val="21"/>
              </w:rPr>
              <w:t>①</w:t>
            </w:r>
          </w:p>
        </w:tc>
        <w:tc>
          <w:tcPr>
            <w:tcW w:type="dxa" w:w="708"/>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r w:rsidR="0002676C" w:rsidTr="00843983">
        <w:tc>
          <w:tcPr>
            <w:tcW w:type="dxa" w:w="392"/>
            <w:vMerge/>
            <w:vAlign w:val="center"/>
          </w:tcPr>
          <w:p w:rsidP="00843983" w:rsidR="0002676C" w:rsidRDefault="0002676C">
            <w:pPr>
              <w:jc w:val="center"/>
            </w:pPr>
          </w:p>
        </w:tc>
        <w:tc>
          <w:tcPr>
            <w:tcW w:type="dxa" w:w="425"/>
            <w:vAlign w:val="center"/>
          </w:tcPr>
          <w:p w:rsidP="00843983" w:rsidR="0002676C" w:rsidRDefault="0002676C" w:rsidRPr="00C602B9">
            <w:pPr>
              <w:jc w:val="center"/>
              <w:rPr>
                <w:sz w:val="18"/>
                <w:szCs w:val="18"/>
              </w:rPr>
            </w:pPr>
            <w:r w:rsidRPr="00C602B9">
              <w:rPr>
                <w:rFonts w:hint="eastAsia"/>
                <w:sz w:val="18"/>
                <w:szCs w:val="18"/>
              </w:rPr>
              <w:t>12</w:t>
            </w:r>
          </w:p>
        </w:tc>
        <w:tc>
          <w:tcPr>
            <w:tcW w:type="dxa" w:w="2552"/>
            <w:shd w:color="auto" w:fill="auto" w:val="pct5"/>
          </w:tcPr>
          <w:p w:rsidP="000153F0" w:rsidR="0002676C" w:rsidRDefault="0002676C" w:rsidRPr="000153F0">
            <w:pPr>
              <w:jc w:val="left"/>
              <w:rPr>
                <w:rFonts w:hint="eastAsia"/>
                <w:szCs w:val="21"/>
              </w:rPr>
            </w:pPr>
            <w:r w:rsidRPr="000153F0">
              <w:rPr>
                <w:rFonts w:hint="eastAsia"/>
                <w:szCs w:val="21"/>
              </w:rPr>
              <w:t>PRACTICE 3</w:t>
            </w:r>
          </w:p>
          <w:p w:rsidP="000153F0" w:rsidR="0002676C" w:rsidRDefault="0002676C" w:rsidRPr="000153F0">
            <w:pPr>
              <w:jc w:val="left"/>
              <w:rPr>
                <w:rFonts w:hint="eastAsia"/>
                <w:szCs w:val="21"/>
              </w:rPr>
            </w:pPr>
            <w:r w:rsidRPr="000153F0">
              <w:rPr>
                <w:rFonts w:hint="eastAsia"/>
                <w:szCs w:val="21"/>
              </w:rPr>
              <w:t>TWO WAYS OF SHOPPING</w:t>
            </w:r>
          </w:p>
        </w:tc>
        <w:tc>
          <w:tcPr>
            <w:tcW w:type="dxa" w:w="4110"/>
            <w:shd w:color="auto" w:fill="auto" w:val="pct5"/>
          </w:tcPr>
          <w:p w:rsidP="009A48B9" w:rsidR="0002676C" w:rsidRDefault="0002676C">
            <w:pPr>
              <w:ind w:hanging="210" w:hangingChars="100" w:left="210"/>
              <w:rPr>
                <w:rFonts w:hint="eastAsia"/>
              </w:rPr>
            </w:pPr>
            <w:r>
              <w:rPr>
                <w:rFonts w:hint="eastAsia"/>
              </w:rPr>
              <w:t>・買い物の方法について書かれた文章を読んで，比較・対照の展開法を理解する．</w:t>
            </w:r>
            <w:r>
              <w:rPr>
                <w:rFonts w:hint="eastAsia"/>
              </w:rPr>
              <w:t xml:space="preserve"> </w:t>
            </w:r>
          </w:p>
          <w:p w:rsidP="009A48B9" w:rsidR="0002676C" w:rsidRDefault="0002676C">
            <w:pPr>
              <w:ind w:hanging="210" w:hangingChars="100" w:left="210"/>
            </w:pPr>
            <w:r>
              <w:rPr>
                <w:rFonts w:hint="eastAsia"/>
              </w:rPr>
              <w:t>・比較・対照の展開に沿って，国内旅行と海外旅行のどちらが魅力的かを述べるエッセーを書く．</w:t>
            </w:r>
          </w:p>
        </w:tc>
        <w:tc>
          <w:tcPr>
            <w:tcW w:type="dxa" w:w="709"/>
            <w:shd w:color="auto" w:fill="auto" w:val="pct5"/>
          </w:tcPr>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w:t>
            </w:r>
          </w:p>
        </w:tc>
        <w:tc>
          <w:tcPr>
            <w:tcW w:type="dxa" w:w="709"/>
            <w:shd w:color="auto" w:fill="auto" w:val="pct5"/>
          </w:tcPr>
          <w:p w:rsidP="00970188" w:rsidR="0002676C" w:rsidRDefault="0002676C">
            <w:pPr>
              <w:jc w:val="center"/>
              <w:rPr>
                <w:rFonts w:hint="eastAsia"/>
                <w:szCs w:val="21"/>
              </w:rPr>
            </w:pP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②</w:t>
            </w:r>
          </w:p>
        </w:tc>
        <w:tc>
          <w:tcPr>
            <w:tcW w:type="dxa" w:w="709"/>
            <w:shd w:color="auto" w:fill="auto" w:val="pct5"/>
          </w:tcPr>
          <w:p w:rsidP="00970188" w:rsidR="0002676C" w:rsidRDefault="0002676C" w:rsidRPr="00D4753A">
            <w:pPr>
              <w:jc w:val="center"/>
              <w:rPr>
                <w:szCs w:val="21"/>
              </w:rPr>
            </w:pPr>
            <w:r>
              <w:rPr>
                <w:rFonts w:hint="eastAsia"/>
                <w:szCs w:val="21"/>
              </w:rPr>
              <w:t>①</w:t>
            </w:r>
          </w:p>
        </w:tc>
        <w:tc>
          <w:tcPr>
            <w:tcW w:type="dxa" w:w="708"/>
            <w:shd w:color="auto" w:fill="auto" w:val="pct5"/>
          </w:tcPr>
          <w:p w:rsidP="00970188" w:rsidR="0002676C" w:rsidRDefault="0002676C">
            <w:pPr>
              <w:jc w:val="center"/>
              <w:rPr>
                <w:rFonts w:hint="eastAsia"/>
                <w:szCs w:val="21"/>
              </w:rPr>
            </w:pPr>
            <w:r>
              <w:rPr>
                <w:rFonts w:hint="eastAsia"/>
                <w:szCs w:val="21"/>
              </w:rPr>
              <w:t>①②</w:t>
            </w:r>
          </w:p>
          <w:p w:rsidP="00970188" w:rsidR="0002676C" w:rsidRDefault="0002676C">
            <w:pPr>
              <w:jc w:val="center"/>
              <w:rPr>
                <w:rFonts w:hint="eastAsia"/>
                <w:szCs w:val="21"/>
              </w:rPr>
            </w:pPr>
          </w:p>
          <w:p w:rsidP="00970188" w:rsidR="0002676C" w:rsidRDefault="0002676C" w:rsidRPr="00D4753A">
            <w:pPr>
              <w:jc w:val="center"/>
              <w:rPr>
                <w:szCs w:val="21"/>
              </w:rPr>
            </w:pPr>
            <w:r>
              <w:rPr>
                <w:rFonts w:hint="eastAsia"/>
                <w:szCs w:val="21"/>
              </w:rPr>
              <w:t>①②</w:t>
            </w:r>
          </w:p>
        </w:tc>
        <w:tc>
          <w:tcPr>
            <w:tcW w:type="dxa" w:w="426"/>
            <w:shd w:color="auto" w:fill="auto" w:val="pct5"/>
            <w:vAlign w:val="center"/>
          </w:tcPr>
          <w:p w:rsidP="00697386" w:rsidR="0002676C" w:rsidRDefault="0002676C" w:rsidRPr="00970188">
            <w:pPr>
              <w:jc w:val="center"/>
              <w:rPr>
                <w:rFonts w:hint="eastAsia"/>
                <w:sz w:val="16"/>
                <w:szCs w:val="16"/>
              </w:rPr>
            </w:pPr>
            <w:r w:rsidRPr="00970188">
              <w:rPr>
                <w:rFonts w:hint="eastAsia"/>
                <w:sz w:val="16"/>
                <w:szCs w:val="16"/>
              </w:rPr>
              <w:t>(a)</w:t>
            </w:r>
          </w:p>
          <w:p w:rsidP="00697386" w:rsidR="0002676C" w:rsidRDefault="0002676C">
            <w:pPr>
              <w:jc w:val="center"/>
              <w:rPr>
                <w:rFonts w:hint="eastAsia"/>
                <w:sz w:val="16"/>
                <w:szCs w:val="16"/>
              </w:rPr>
            </w:pPr>
            <w:r w:rsidRPr="00970188">
              <w:rPr>
                <w:rFonts w:hint="eastAsia"/>
                <w:sz w:val="16"/>
                <w:szCs w:val="16"/>
              </w:rPr>
              <w:t>(b)</w:t>
            </w:r>
          </w:p>
          <w:p w:rsidP="00697386" w:rsidR="0002676C" w:rsidRDefault="0002676C" w:rsidRPr="00D4753A">
            <w:pPr>
              <w:jc w:val="center"/>
              <w:rPr>
                <w:szCs w:val="21"/>
              </w:rPr>
            </w:pPr>
            <w:r>
              <w:rPr>
                <w:rFonts w:hint="eastAsia"/>
                <w:sz w:val="16"/>
                <w:szCs w:val="16"/>
              </w:rPr>
              <w:t>(c)</w:t>
            </w:r>
          </w:p>
        </w:tc>
      </w:tr>
    </w:tbl>
    <w:p w:rsidP="00BB079C" w:rsidR="00BB079C" w:rsidRDefault="00BB079C" w:rsidRPr="00BB079C"/>
    <w:p w:rsidR="0055617E" w:rsidRDefault="0055617E" w:rsidRPr="00BB079C"/>
    <w:sectPr w:rsidR="0055617E" w:rsidRPr="00BB079C" w:rsidSect="0026091F">
      <w:pgSz w:h="16838" w:w="11906"/>
      <w:pgMar w:bottom="720" w:footer="992" w:gutter="0" w:header="851" w:left="720" w:right="720" w:top="720"/>
      <w:cols w:space="425"/>
      <w:docGrid w:linePitch="360"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72" w:rsidRDefault="00421F72" w:rsidP="002E3F86">
      <w:r>
        <w:separator/>
      </w:r>
    </w:p>
  </w:endnote>
  <w:endnote w:type="continuationSeparator" w:id="0">
    <w:p w:rsidR="00421F72" w:rsidRDefault="00421F72" w:rsidP="002E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ＤＨＰ平成ゴシックW5">
    <w:panose1 w:val="02010601000101010101"/>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2E3F86" w:rsidR="00421F72" w:rsidRDefault="00421F72">
      <w:r>
        <w:separator/>
      </w:r>
    </w:p>
  </w:footnote>
  <w:footnote w:id="0" w:type="continuationSeparator">
    <w:p w:rsidP="002E3F86" w:rsidR="00421F72" w:rsidRDefault="00421F72">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22EC7706"/>
    <w:multiLevelType w:val="hybridMultilevel"/>
    <w:tmpl w:val="CDE0A81A"/>
    <w:lvl w:ilvl="0" w:tplc="78943358">
      <w:numFmt w:val="bullet"/>
      <w:lvlText w:val="・"/>
      <w:lvlJc w:val="left"/>
      <w:pPr>
        <w:tabs>
          <w:tab w:pos="360" w:val="num"/>
        </w:tabs>
        <w:ind w:hanging="360" w:left="360"/>
      </w:pPr>
      <w:rPr>
        <w:rFonts w:ascii="ＭＳ 明朝" w:cs="Times New Roman" w:eastAsia="ＭＳ 明朝" w:hAnsi="ＭＳ 明朝" w:hint="eastAsia"/>
        <w:lang w:val="en-US"/>
      </w:rPr>
    </w:lvl>
    <w:lvl w:ilvl="1" w:tentative="1" w:tplc="0409000B">
      <w:start w:val="1"/>
      <w:numFmt w:val="bullet"/>
      <w:lvlText w:val=""/>
      <w:lvlJc w:val="left"/>
      <w:pPr>
        <w:tabs>
          <w:tab w:pos="840" w:val="num"/>
        </w:tabs>
        <w:ind w:hanging="420" w:left="840"/>
      </w:pPr>
      <w:rPr>
        <w:rFonts w:ascii="Wingdings" w:hAnsi="Wingdings" w:hint="default"/>
      </w:rPr>
    </w:lvl>
    <w:lvl w:ilvl="2" w:tentative="1" w:tplc="0409000D">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B">
      <w:start w:val="1"/>
      <w:numFmt w:val="bullet"/>
      <w:lvlText w:val=""/>
      <w:lvlJc w:val="left"/>
      <w:pPr>
        <w:tabs>
          <w:tab w:pos="2100" w:val="num"/>
        </w:tabs>
        <w:ind w:hanging="420" w:left="2100"/>
      </w:pPr>
      <w:rPr>
        <w:rFonts w:ascii="Wingdings" w:hAnsi="Wingdings" w:hint="default"/>
      </w:rPr>
    </w:lvl>
    <w:lvl w:ilvl="5" w:tentative="1" w:tplc="0409000D">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B">
      <w:start w:val="1"/>
      <w:numFmt w:val="bullet"/>
      <w:lvlText w:val=""/>
      <w:lvlJc w:val="left"/>
      <w:pPr>
        <w:tabs>
          <w:tab w:pos="3360" w:val="num"/>
        </w:tabs>
        <w:ind w:hanging="420" w:left="3360"/>
      </w:pPr>
      <w:rPr>
        <w:rFonts w:ascii="Wingdings" w:hAnsi="Wingdings" w:hint="default"/>
      </w:rPr>
    </w:lvl>
    <w:lvl w:ilvl="8" w:tentative="1" w:tplc="0409000D">
      <w:start w:val="1"/>
      <w:numFmt w:val="bullet"/>
      <w:lvlText w:val=""/>
      <w:lvlJc w:val="left"/>
      <w:pPr>
        <w:tabs>
          <w:tab w:pos="3780" w:val="num"/>
        </w:tabs>
        <w:ind w:hanging="420" w:left="3780"/>
      </w:pPr>
      <w:rPr>
        <w:rFonts w:ascii="Wingdings" w:hAnsi="Wingdings" w:hint="default"/>
      </w:r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8"/>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spidmax="3074"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79C"/>
    <w:rsid w:val="000153F0"/>
    <w:rsid w:val="0002676C"/>
    <w:rsid w:val="000909B1"/>
    <w:rsid w:val="000B6B0B"/>
    <w:rsid w:val="00111741"/>
    <w:rsid w:val="0026091F"/>
    <w:rsid w:val="002E3F86"/>
    <w:rsid w:val="00385AA4"/>
    <w:rsid w:val="00421F72"/>
    <w:rsid w:val="00484A84"/>
    <w:rsid w:val="004D5A7F"/>
    <w:rsid w:val="0055617E"/>
    <w:rsid w:val="00556F6D"/>
    <w:rsid w:val="00574A6D"/>
    <w:rsid w:val="005D31FA"/>
    <w:rsid w:val="00697386"/>
    <w:rsid w:val="006C5E43"/>
    <w:rsid w:val="006E324D"/>
    <w:rsid w:val="00744506"/>
    <w:rsid w:val="00780820"/>
    <w:rsid w:val="00843983"/>
    <w:rsid w:val="008E3020"/>
    <w:rsid w:val="00970188"/>
    <w:rsid w:val="00975367"/>
    <w:rsid w:val="00995C25"/>
    <w:rsid w:val="009A48B9"/>
    <w:rsid w:val="00AB3167"/>
    <w:rsid w:val="00BB079C"/>
    <w:rsid w:val="00BF18E4"/>
    <w:rsid w:val="00C602B9"/>
    <w:rsid w:val="00CF1DE7"/>
    <w:rsid w:val="00D4693D"/>
    <w:rsid w:val="00D4753A"/>
    <w:rsid w:val="00E448D9"/>
    <w:rsid w:val="00EC2211"/>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shapeDefaults>
    <o:shapedefaults spidmax="3074" v:ext="edit">
      <v:textbox inset="5.85pt,.7pt,5.85pt,.7pt"/>
    </o:shapedefaults>
    <o:shapelayout v:ext="edit">
      <o:idmap data="1" v:ext="edit"/>
    </o:shapelayout>
  </w:shapeDefaults>
  <w:decimalSymbol w:val="."/>
  <w:listSeparator w:val=","/>
  <w15:chartTrackingRefBased/>
  <w15:docId w15:val="{0987C1A6-D2E8-422D-AA35-B863EC96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cs="Times New Roman" w:eastAsia="ＭＳ 明朝" w:hAnsi="Century"/>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BB079C"/>
    <w:pPr>
      <w:widowControl w:val="0"/>
      <w:jc w:val="both"/>
    </w:pPr>
    <w:rPr>
      <w:kern w:val="2"/>
      <w:sz w:val="21"/>
      <w:szCs w:val="24"/>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uiPriority w:val="59"/>
    <w:rsid w:val="00BB07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header"/>
    <w:basedOn w:val="a"/>
    <w:link w:val="a5"/>
    <w:uiPriority w:val="99"/>
    <w:semiHidden/>
    <w:unhideWhenUsed/>
    <w:rsid w:val="002E3F86"/>
    <w:pPr>
      <w:tabs>
        <w:tab w:pos="4252" w:val="center"/>
        <w:tab w:pos="8504" w:val="right"/>
      </w:tabs>
      <w:snapToGrid w:val="0"/>
    </w:pPr>
  </w:style>
  <w:style w:customStyle="1" w:styleId="a5" w:type="character">
    <w:name w:val="ヘッダー (文字)"/>
    <w:basedOn w:val="a0"/>
    <w:link w:val="a4"/>
    <w:uiPriority w:val="99"/>
    <w:semiHidden/>
    <w:rsid w:val="002E3F86"/>
    <w:rPr>
      <w:kern w:val="2"/>
      <w:sz w:val="21"/>
      <w:szCs w:val="24"/>
    </w:rPr>
  </w:style>
  <w:style w:styleId="a6" w:type="paragraph">
    <w:name w:val="footer"/>
    <w:basedOn w:val="a"/>
    <w:link w:val="a7"/>
    <w:uiPriority w:val="99"/>
    <w:semiHidden/>
    <w:unhideWhenUsed/>
    <w:rsid w:val="002E3F86"/>
    <w:pPr>
      <w:tabs>
        <w:tab w:pos="4252" w:val="center"/>
        <w:tab w:pos="8504" w:val="right"/>
      </w:tabs>
      <w:snapToGrid w:val="0"/>
    </w:pPr>
  </w:style>
  <w:style w:customStyle="1" w:styleId="a7" w:type="character">
    <w:name w:val="フッター (文字)"/>
    <w:basedOn w:val="a0"/>
    <w:link w:val="a6"/>
    <w:uiPriority w:val="99"/>
    <w:semiHidden/>
    <w:rsid w:val="002E3F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1</TotalTime>
  <Pages>6</Pages>
  <Words>928</Words>
  <Characters>5290</Characters>
  <Application>Microsoft Office Word</Application>
  <DocSecurity>0</DocSecurity>
  <Lines>44</Lines>
  <Paragraphs>12</Paragraphs>
  <ScaleCrop>false</ScaleCrop>
  <HeadingPairs>
    <vt:vector baseType="variant" size="2">
      <vt:variant>
        <vt:lpstr>タイトル</vt:lpstr>
      </vt:variant>
      <vt:variant>
        <vt:i4>1</vt:i4>
      </vt:variant>
    </vt:vector>
  </HeadingPairs>
  <TitlesOfParts>
    <vt:vector baseType="lpstr" size="1">
      <vt:lpstr/>
    </vt:vector>
  </TitlesOfParts>
  <Company/>
  <LinksUpToDate>false</LinksUpToDate>
  <CharactersWithSpaces>6206</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cp:revision>2</cp:revision>
</cp:coreProperties>
</file>