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5C21D9" w:rsidRDefault="00014322" w:rsidRPr="002B4DEF">
      <w:r w:rsidRPr="002B4DEF">
        <w:t>文英堂</w:t>
      </w:r>
      <w:r w:rsidRPr="002B4DEF">
        <w:tab/>
      </w:r>
      <w:r w:rsidRPr="002B4DEF">
        <w:tab/>
      </w:r>
      <w:r w:rsidR="00CD1BDF" w:rsidRPr="002B4DEF">
        <w:t xml:space="preserve">                          </w:t>
      </w:r>
      <w:r w:rsidRPr="002B4DEF">
        <w:tab/>
      </w:r>
      <w:r w:rsidRPr="002B4DEF">
        <w:tab/>
      </w:r>
      <w:r w:rsidR="008B0B6F" w:rsidRPr="002B4DEF">
        <w:tab/>
      </w:r>
      <w:r w:rsidRPr="002B4DEF">
        <w:t xml:space="preserve">109  </w:t>
      </w:r>
      <w:r w:rsidRPr="002B4DEF">
        <w:t>文英堂</w:t>
      </w:r>
    </w:p>
    <w:p w:rsidP="002B4DEF" w:rsidR="00554CFD" w:rsidRDefault="00CD1BDF" w:rsidRPr="002B4DEF">
      <w:pPr>
        <w:rPr>
          <w:rFonts w:ascii="ＭＳ 明朝" w:cs="Times New Roman" w:hAnsi="ＭＳ 明朝"/>
          <w:color w:val="0070C0"/>
          <w:spacing w:val="2"/>
        </w:rPr>
      </w:pPr>
      <w:r w:rsidRPr="002B4DEF">
        <w:t xml:space="preserve">NEW EDITION </w:t>
      </w:r>
      <w:r w:rsidR="00014322" w:rsidRPr="002B4DEF">
        <w:t xml:space="preserve">UNICORN English Communication </w:t>
      </w:r>
      <w:r w:rsidR="002B4DEF" w:rsidRPr="002B4DEF">
        <w:t>2</w:t>
      </w:r>
      <w:r w:rsidR="00014322" w:rsidRPr="002B4DEF">
        <w:tab/>
      </w:r>
      <w:r w:rsidR="008B0B6F" w:rsidRPr="002B4DEF">
        <w:tab/>
      </w:r>
      <w:r w:rsidR="005A1AE4" w:rsidRPr="002B4DEF">
        <w:t>コ</w:t>
      </w:r>
      <w:r w:rsidR="002B4DEF" w:rsidRPr="002B4DEF">
        <w:rPr>
          <w:rFonts w:hint="eastAsia"/>
        </w:rPr>
        <w:t>Ⅱ</w:t>
      </w:r>
      <w:r w:rsidR="005A1AE4" w:rsidRPr="002B4DEF">
        <w:t xml:space="preserve"> 3</w:t>
      </w:r>
      <w:r w:rsidRPr="002B4DEF">
        <w:t>4</w:t>
      </w:r>
      <w:r w:rsidR="002B4DEF" w:rsidRPr="002B4DEF">
        <w:t>3</w:t>
      </w:r>
    </w:p>
    <w:p w:rsidR="001E3C60" w:rsidRDefault="001E3C60" w:rsidRPr="002B4DEF">
      <w:pPr>
        <w:rPr>
          <w:color w:val="0070C0"/>
        </w:rPr>
      </w:pPr>
    </w:p>
    <w:p w:rsidP="00E7124F" w:rsidR="00514BB6" w:rsidRDefault="00514BB6" w:rsidRPr="00E7124F">
      <w:pPr>
        <w:pStyle w:val="aa"/>
        <w:spacing w:line="280" w:lineRule="exact"/>
      </w:pPr>
      <w:r w:rsidRPr="00E7124F">
        <w:t xml:space="preserve">(1) </w:t>
      </w:r>
      <w:r w:rsidRPr="00E7124F">
        <w:t>内容</w:t>
      </w:r>
    </w:p>
    <w:p w:rsidP="00E7124F" w:rsidR="00514BB6" w:rsidRDefault="00514BB6" w:rsidRPr="00E7124F">
      <w:pPr>
        <w:pStyle w:val="aa"/>
        <w:spacing w:line="280" w:lineRule="exact"/>
      </w:pPr>
      <w:r w:rsidRPr="00E7124F">
        <w:t>特色ある教材</w:t>
      </w:r>
      <w:r w:rsidR="00370BC4" w:rsidRPr="00E7124F">
        <w:t>，</w:t>
      </w:r>
      <w:r w:rsidRPr="00E7124F">
        <w:t>コラム等</w:t>
      </w:r>
      <w:r w:rsidR="00370BC4" w:rsidRPr="00E7124F">
        <w:t>，</w:t>
      </w:r>
      <w:r w:rsidRPr="00E7124F">
        <w:t>特色ある記述内容</w:t>
      </w:r>
      <w:r w:rsidR="00370BC4" w:rsidRPr="00E7124F">
        <w:t>，</w:t>
      </w:r>
      <w:r w:rsidRPr="00E7124F">
        <w:t>その他</w:t>
      </w:r>
    </w:p>
    <w:p w:rsidP="00E7124F" w:rsidR="00514BB6" w:rsidRDefault="00514BB6" w:rsidRPr="00E7124F">
      <w:pPr>
        <w:pStyle w:val="aa"/>
        <w:spacing w:line="280" w:lineRule="exact"/>
      </w:pPr>
      <w:r w:rsidRPr="00E7124F">
        <w:t>・</w:t>
      </w:r>
      <w:r w:rsidR="000E02B0" w:rsidRPr="00E7124F">
        <w:t>LESSON</w:t>
      </w:r>
      <w:r w:rsidRPr="00E7124F">
        <w:t xml:space="preserve"> 1  </w:t>
      </w:r>
      <w:r w:rsidR="00CD1BDF" w:rsidRPr="00E7124F">
        <w:t>A</w:t>
      </w:r>
      <w:r w:rsidR="002B4DEF" w:rsidRPr="00E7124F">
        <w:t>ccessibility for Everyone</w:t>
      </w:r>
    </w:p>
    <w:p w:rsidP="00E7124F" w:rsidR="00514BB6" w:rsidRDefault="00000567" w:rsidRPr="00E7124F">
      <w:pPr>
        <w:pStyle w:val="aa"/>
        <w:spacing w:line="280" w:lineRule="exact"/>
      </w:pPr>
      <w:r w:rsidRPr="00E7124F">
        <w:rPr>
          <w:rFonts w:hint="eastAsia"/>
        </w:rPr>
        <w:t>中学生のときに事故で視力を失った女性が障害に屈せず，むしろ障害者ゆえにできることを追求し，大きな貢献をする．視覚障害者にもアクセス可能な情報ツールを開発するなど，国内外で活躍する浅川智恵子さん</w:t>
      </w:r>
      <w:r w:rsidR="001E7187" w:rsidRPr="00E7124F">
        <w:rPr>
          <w:rFonts w:hint="eastAsia"/>
        </w:rPr>
        <w:t>の</w:t>
      </w:r>
      <w:r w:rsidRPr="00E7124F">
        <w:rPr>
          <w:rFonts w:hint="eastAsia"/>
        </w:rPr>
        <w:t>人生を</w:t>
      </w:r>
      <w:r w:rsidR="001E7187" w:rsidRPr="00E7124F">
        <w:rPr>
          <w:rFonts w:hint="eastAsia"/>
        </w:rPr>
        <w:t>たどる</w:t>
      </w:r>
      <w:r w:rsidRPr="00E7124F">
        <w:rPr>
          <w:rFonts w:hint="eastAsia"/>
        </w:rPr>
        <w:t>．</w:t>
      </w:r>
    </w:p>
    <w:p w:rsidP="00E7124F" w:rsidR="00514BB6" w:rsidRDefault="00514BB6" w:rsidRPr="00E7124F">
      <w:pPr>
        <w:pStyle w:val="aa"/>
        <w:spacing w:line="280" w:lineRule="exact"/>
      </w:pPr>
      <w:r w:rsidRPr="00E7124F">
        <w:t>・</w:t>
      </w:r>
      <w:r w:rsidR="002A0ABF" w:rsidRPr="00E7124F">
        <w:t xml:space="preserve">LESSON </w:t>
      </w:r>
      <w:r w:rsidRPr="00E7124F">
        <w:t xml:space="preserve">2  </w:t>
      </w:r>
      <w:r w:rsidR="002B4DEF" w:rsidRPr="00E7124F">
        <w:t>The Problem We All Live With</w:t>
      </w:r>
    </w:p>
    <w:p w:rsidP="00E7124F" w:rsidR="00662640" w:rsidRDefault="00000567" w:rsidRPr="00E7124F">
      <w:pPr>
        <w:pStyle w:val="aa"/>
        <w:spacing w:line="280" w:lineRule="exact"/>
      </w:pPr>
      <w:r w:rsidRPr="00E7124F">
        <w:rPr>
          <w:rFonts w:hint="eastAsia"/>
        </w:rPr>
        <w:t>1960</w:t>
      </w:r>
      <w:r w:rsidRPr="00E7124F">
        <w:rPr>
          <w:rFonts w:hint="eastAsia"/>
        </w:rPr>
        <w:t>年のアメリカ．公民権運動が実を結び，白人だけが通う小学校へ黒人生徒が編入することになった．その女子生徒ルビーが事件とその後の人生について語る．</w:t>
      </w:r>
    </w:p>
    <w:p w:rsidP="00E7124F" w:rsidR="00CD1BDF" w:rsidRDefault="00CD1BDF" w:rsidRPr="00E7124F">
      <w:pPr>
        <w:pStyle w:val="aa"/>
        <w:spacing w:line="280" w:lineRule="exact"/>
      </w:pPr>
      <w:r w:rsidRPr="00E7124F">
        <w:t>・</w:t>
      </w:r>
      <w:r w:rsidRPr="00E7124F">
        <w:t xml:space="preserve">LESSON 3  </w:t>
      </w:r>
      <w:r w:rsidR="002B4DEF" w:rsidRPr="00E7124F">
        <w:t>Eat the “Ugly” Carrot, Save the World</w:t>
      </w:r>
    </w:p>
    <w:p w:rsidP="00E7124F" w:rsidR="00CD1BDF" w:rsidRDefault="00000567" w:rsidRPr="00E7124F">
      <w:pPr>
        <w:pStyle w:val="aa"/>
        <w:spacing w:line="280" w:lineRule="exact"/>
      </w:pPr>
      <w:r w:rsidRPr="00E7124F">
        <w:rPr>
          <w:rFonts w:hint="eastAsia"/>
        </w:rPr>
        <w:t>味は変わらないのに見た目が悪いという理由で多くの野菜や果物が捨てられている．それにより二酸化炭素が余分に排出されるなど環境に悪影響を与えている．</w:t>
      </w:r>
      <w:r w:rsidR="00FC04D4" w:rsidRPr="00E7124F">
        <w:t xml:space="preserve"> </w:t>
      </w:r>
    </w:p>
    <w:p w:rsidP="00E7124F" w:rsidR="00514BB6" w:rsidRDefault="00514BB6" w:rsidRPr="00E7124F">
      <w:pPr>
        <w:pStyle w:val="aa"/>
        <w:spacing w:line="280" w:lineRule="exact"/>
      </w:pPr>
      <w:r w:rsidRPr="00E7124F">
        <w:t>・</w:t>
      </w:r>
      <w:r w:rsidR="002A0ABF" w:rsidRPr="00E7124F">
        <w:t xml:space="preserve">LESSON </w:t>
      </w:r>
      <w:r w:rsidRPr="00E7124F">
        <w:t xml:space="preserve">4  </w:t>
      </w:r>
      <w:r w:rsidR="002B4DEF" w:rsidRPr="00E7124F">
        <w:t>Through the Eyes of Imagination</w:t>
      </w:r>
    </w:p>
    <w:p w:rsidP="00E7124F" w:rsidR="0018795C" w:rsidRDefault="00BD354E" w:rsidRPr="00E7124F">
      <w:pPr>
        <w:pStyle w:val="aa"/>
        <w:spacing w:line="280" w:lineRule="exact"/>
      </w:pPr>
      <w:r w:rsidRPr="00E7124F">
        <w:rPr>
          <w:rFonts w:hint="eastAsia"/>
        </w:rPr>
        <w:t>私たちが見ているこの世界は決して一様ではない．想像力を働かせれば固定観念が外れて物事を多面的に見ることができる．</w:t>
      </w:r>
    </w:p>
    <w:p w:rsidP="00E7124F" w:rsidR="00CD1BDF" w:rsidRDefault="00CD1BDF" w:rsidRPr="00E7124F">
      <w:pPr>
        <w:pStyle w:val="aa"/>
        <w:spacing w:line="280" w:lineRule="exact"/>
      </w:pPr>
      <w:r w:rsidRPr="00E7124F">
        <w:t>・</w:t>
      </w:r>
      <w:r w:rsidRPr="00E7124F">
        <w:t>LESSON 5  M</w:t>
      </w:r>
      <w:r w:rsidR="002B4DEF" w:rsidRPr="00E7124F">
        <w:t>ore Than a Baseball Team</w:t>
      </w:r>
    </w:p>
    <w:p w:rsidP="00E7124F" w:rsidR="00CD1BDF" w:rsidRDefault="001A33F4" w:rsidRPr="00E7124F">
      <w:pPr>
        <w:pStyle w:val="aa"/>
        <w:spacing w:line="280" w:lineRule="exact"/>
      </w:pPr>
      <w:r w:rsidRPr="00E7124F">
        <w:t>1914</w:t>
      </w:r>
      <w:r w:rsidRPr="00E7124F">
        <w:rPr>
          <w:rFonts w:hint="eastAsia"/>
        </w:rPr>
        <w:t>年のカナダ．日系移民野球チーム「バンクーバー朝日軍」が誕生した．人種差別に負けることなく目覚ましい活躍をするが，第二次世界大戦の勃発により解散を余儀なくさせられた．</w:t>
      </w:r>
    </w:p>
    <w:p w:rsidP="00E7124F" w:rsidR="00514BB6" w:rsidRDefault="00514BB6" w:rsidRPr="00E7124F">
      <w:pPr>
        <w:pStyle w:val="aa"/>
        <w:spacing w:line="280" w:lineRule="exact"/>
      </w:pPr>
      <w:r w:rsidRPr="00E7124F">
        <w:t>・</w:t>
      </w:r>
      <w:r w:rsidR="002A0ABF" w:rsidRPr="00E7124F">
        <w:t xml:space="preserve">LESSON </w:t>
      </w:r>
      <w:r w:rsidR="003D3726" w:rsidRPr="00E7124F">
        <w:t>6</w:t>
      </w:r>
      <w:r w:rsidRPr="00E7124F">
        <w:t xml:space="preserve">  </w:t>
      </w:r>
      <w:r w:rsidR="002B4DEF" w:rsidRPr="00E7124F">
        <w:t>What Is Uniquely Human?</w:t>
      </w:r>
    </w:p>
    <w:p w:rsidP="00E7124F" w:rsidR="00015A34" w:rsidRDefault="008327BE" w:rsidRPr="00E7124F">
      <w:pPr>
        <w:pStyle w:val="aa"/>
        <w:spacing w:line="280" w:lineRule="exact"/>
      </w:pPr>
      <w:r w:rsidRPr="00E7124F">
        <w:rPr>
          <w:rFonts w:hint="eastAsia"/>
        </w:rPr>
        <w:t>化石では残らない人間の「こころ」はどう進化したのだろうか．チンパンジーの観察を通して人間だけが持つ「想像する力」について考える．</w:t>
      </w:r>
    </w:p>
    <w:p w:rsidP="00E7124F" w:rsidR="00514BB6" w:rsidRDefault="00514BB6" w:rsidRPr="00E7124F">
      <w:pPr>
        <w:pStyle w:val="aa"/>
        <w:spacing w:line="280" w:lineRule="exact"/>
      </w:pPr>
      <w:r w:rsidRPr="00E7124F">
        <w:t>・</w:t>
      </w:r>
      <w:r w:rsidR="002A0ABF" w:rsidRPr="00E7124F">
        <w:t xml:space="preserve">LESSON </w:t>
      </w:r>
      <w:r w:rsidR="002B4DEF" w:rsidRPr="00E7124F">
        <w:t>7</w:t>
      </w:r>
      <w:r w:rsidRPr="00E7124F">
        <w:t xml:space="preserve">  </w:t>
      </w:r>
      <w:r w:rsidR="002B4DEF" w:rsidRPr="00E7124F">
        <w:t>The Power of Choosing</w:t>
      </w:r>
    </w:p>
    <w:p w:rsidP="00E7124F" w:rsidR="00A5445B" w:rsidRDefault="00E1427F" w:rsidRPr="00E7124F">
      <w:pPr>
        <w:pStyle w:val="aa"/>
        <w:spacing w:line="280" w:lineRule="exact"/>
      </w:pPr>
      <w:r w:rsidRPr="00E7124F">
        <w:rPr>
          <w:rFonts w:hint="eastAsia"/>
        </w:rPr>
        <w:t>選択することは人間にとってなぜ必要なのか．私たちが日々の生活の中で絶えず行っている「選択」の意味について考える．</w:t>
      </w:r>
    </w:p>
    <w:p w:rsidP="00E7124F" w:rsidR="00AE210A" w:rsidRDefault="00AE210A" w:rsidRPr="00E7124F">
      <w:pPr>
        <w:pStyle w:val="aa"/>
        <w:spacing w:line="280" w:lineRule="exact"/>
      </w:pPr>
      <w:r w:rsidRPr="00E7124F">
        <w:t>・</w:t>
      </w:r>
      <w:r w:rsidRPr="00E7124F">
        <w:t xml:space="preserve">LESSON </w:t>
      </w:r>
      <w:r w:rsidR="002B4DEF" w:rsidRPr="00E7124F">
        <w:t>8</w:t>
      </w:r>
      <w:r w:rsidRPr="00E7124F">
        <w:t xml:space="preserve">  </w:t>
      </w:r>
      <w:r w:rsidR="002B4DEF" w:rsidRPr="00E7124F">
        <w:t>The Sagrada Família and the 3-D Printer</w:t>
      </w:r>
    </w:p>
    <w:p w:rsidP="00E7124F" w:rsidR="00674679" w:rsidRDefault="00212430" w:rsidRPr="00E7124F">
      <w:pPr>
        <w:pStyle w:val="aa"/>
        <w:spacing w:line="280" w:lineRule="exact"/>
      </w:pPr>
      <w:r w:rsidRPr="00E7124F">
        <w:rPr>
          <w:rFonts w:hint="eastAsia"/>
        </w:rPr>
        <w:t>アントニ・ガウディ設計のサグラダ・ファミリア．その複雑さゆえ，今世紀中の完成は無理だろうと言われていたが，今では</w:t>
      </w:r>
      <w:r w:rsidRPr="00E7124F">
        <w:t>2026</w:t>
      </w:r>
      <w:r w:rsidRPr="00E7124F">
        <w:rPr>
          <w:rFonts w:hint="eastAsia"/>
        </w:rPr>
        <w:t>年には完成できるだろうと言われている．その飛躍的な工期圧縮の秘密は</w:t>
      </w:r>
      <w:r w:rsidRPr="00E7124F">
        <w:t>3D</w:t>
      </w:r>
      <w:r w:rsidRPr="00E7124F">
        <w:rPr>
          <w:rFonts w:hint="eastAsia"/>
        </w:rPr>
        <w:t>プリンターなどの導入にあった．</w:t>
      </w:r>
    </w:p>
    <w:p w:rsidP="00E7124F" w:rsidR="0013251F" w:rsidRDefault="0013251F" w:rsidRPr="00E7124F">
      <w:pPr>
        <w:pStyle w:val="aa"/>
        <w:spacing w:line="280" w:lineRule="exact"/>
      </w:pPr>
      <w:r w:rsidRPr="00E7124F">
        <w:t>・</w:t>
      </w:r>
      <w:r w:rsidRPr="00E7124F">
        <w:t>LESSON 9  The Future of AI</w:t>
      </w:r>
    </w:p>
    <w:p w:rsidP="00E7124F" w:rsidR="0013251F" w:rsidRDefault="00D1071F" w:rsidRPr="00E7124F">
      <w:pPr>
        <w:pStyle w:val="aa"/>
        <w:spacing w:line="280" w:lineRule="exact"/>
      </w:pPr>
      <w:r w:rsidRPr="00E7124F">
        <w:rPr>
          <w:rFonts w:hint="eastAsia"/>
        </w:rPr>
        <w:t>近年のロボットの進歩は目覚ましい．はたして人工知能は人間の知能を超える日がやってくるのか．現在の状況とこれからの展望について考察する．</w:t>
      </w:r>
    </w:p>
    <w:p w:rsidP="00E7124F" w:rsidR="0013251F" w:rsidRDefault="0013251F" w:rsidRPr="00E7124F">
      <w:pPr>
        <w:pStyle w:val="aa"/>
        <w:spacing w:line="280" w:lineRule="exact"/>
      </w:pPr>
      <w:r w:rsidRPr="00E7124F">
        <w:t>・</w:t>
      </w:r>
      <w:r w:rsidRPr="00E7124F">
        <w:t>LESSON 10  Just Enough</w:t>
      </w:r>
    </w:p>
    <w:p w:rsidP="00E7124F" w:rsidR="0013251F" w:rsidRDefault="00D1071F" w:rsidRPr="00E7124F">
      <w:pPr>
        <w:pStyle w:val="aa"/>
        <w:spacing w:line="280" w:lineRule="exact"/>
      </w:pPr>
      <w:r w:rsidRPr="00E7124F">
        <w:rPr>
          <w:rFonts w:hint="eastAsia"/>
        </w:rPr>
        <w:lastRenderedPageBreak/>
        <w:t>リユース・リサイクルの徹底で</w:t>
      </w:r>
      <w:r w:rsidR="001E7187" w:rsidRPr="00E7124F">
        <w:rPr>
          <w:rFonts w:hint="eastAsia"/>
        </w:rPr>
        <w:t>，</w:t>
      </w:r>
      <w:r w:rsidRPr="00E7124F">
        <w:rPr>
          <w:rFonts w:hint="eastAsia"/>
        </w:rPr>
        <w:t>江戸時代の生活は自然環境</w:t>
      </w:r>
      <w:r w:rsidR="001E7187" w:rsidRPr="00E7124F">
        <w:rPr>
          <w:rFonts w:hint="eastAsia"/>
        </w:rPr>
        <w:t>を</w:t>
      </w:r>
      <w:r w:rsidRPr="00E7124F">
        <w:rPr>
          <w:rFonts w:hint="eastAsia"/>
        </w:rPr>
        <w:t>破壊することなく理想的だった．彼らがすでに実現していた「持続可能な社会」の様子を読む．</w:t>
      </w:r>
      <w:r w:rsidRPr="00E7124F">
        <w:t xml:space="preserve"> </w:t>
      </w:r>
    </w:p>
    <w:p w:rsidP="00E7124F" w:rsidR="0013251F" w:rsidRDefault="0013251F" w:rsidRPr="00E7124F">
      <w:pPr>
        <w:pStyle w:val="aa"/>
        <w:spacing w:line="280" w:lineRule="exact"/>
      </w:pPr>
      <w:r w:rsidRPr="00E7124F">
        <w:t>・</w:t>
      </w:r>
      <w:r w:rsidRPr="00E7124F">
        <w:t>FOR READING  The Dandelion Girl</w:t>
      </w:r>
    </w:p>
    <w:p w:rsidP="00E7124F" w:rsidR="0013251F" w:rsidRDefault="00074054" w:rsidRPr="00E7124F">
      <w:pPr>
        <w:pStyle w:val="aa"/>
        <w:spacing w:line="280" w:lineRule="exact"/>
      </w:pPr>
      <w:r w:rsidRPr="00E7124F">
        <w:rPr>
          <w:rFonts w:hint="eastAsia"/>
        </w:rPr>
        <w:t>妻の都合が悪くなり，ひとりで夏休みを過ごすことになったマークは，丘の上で「タイムマシンで未来から来た」というタンポポ色の髪が印象的な若い娘と出会う．彼女と毎日会うことが楽しみとなったマーク．しかしある日，彼女は姿を見せなくなった…．</w:t>
      </w:r>
    </w:p>
    <w:p w:rsidP="00E7124F" w:rsidR="001E5E64" w:rsidRDefault="001E5E64" w:rsidRPr="00E7124F">
      <w:pPr>
        <w:pStyle w:val="aa"/>
        <w:spacing w:line="280" w:lineRule="exact"/>
      </w:pPr>
      <w:r w:rsidRPr="00E7124F">
        <w:t>・</w:t>
      </w:r>
      <w:r w:rsidR="00232891" w:rsidRPr="00E7124F">
        <w:rPr>
          <w:rFonts w:hint="eastAsia"/>
        </w:rPr>
        <w:t>本全体に</w:t>
      </w:r>
      <w:r w:rsidR="00232891" w:rsidRPr="00E7124F">
        <w:t>３回</w:t>
      </w:r>
      <w:r w:rsidR="004642AE" w:rsidRPr="00E7124F">
        <w:t>BUILD</w:t>
      </w:r>
      <w:r w:rsidR="001E7187" w:rsidRPr="00E7124F">
        <w:t xml:space="preserve"> </w:t>
      </w:r>
      <w:r w:rsidR="004642AE" w:rsidRPr="00E7124F">
        <w:t>UP</w:t>
      </w:r>
      <w:r w:rsidR="004642AE" w:rsidRPr="00E7124F">
        <w:t>という</w:t>
      </w:r>
      <w:r w:rsidR="00232891" w:rsidRPr="00E7124F">
        <w:rPr>
          <w:rFonts w:hint="eastAsia"/>
        </w:rPr>
        <w:t>ページを</w:t>
      </w:r>
      <w:r w:rsidR="00232891" w:rsidRPr="00E7124F">
        <w:t>設け</w:t>
      </w:r>
      <w:r w:rsidR="008324E6" w:rsidRPr="00E7124F">
        <w:t>，</w:t>
      </w:r>
      <w:r w:rsidR="00232891" w:rsidRPr="00E7124F">
        <w:t>リーディング・スキル</w:t>
      </w:r>
      <w:r w:rsidR="00232891" w:rsidRPr="00E7124F">
        <w:rPr>
          <w:rFonts w:hint="eastAsia"/>
        </w:rPr>
        <w:t>，</w:t>
      </w:r>
      <w:r w:rsidR="00C9279B" w:rsidRPr="00E7124F">
        <w:rPr>
          <w:rFonts w:hint="eastAsia"/>
        </w:rPr>
        <w:t>ディスカッション活動</w:t>
      </w:r>
      <w:r w:rsidR="00A27157" w:rsidRPr="00E7124F">
        <w:t>について学ぶことができる．</w:t>
      </w:r>
      <w:r w:rsidR="00074054" w:rsidRPr="00E7124F">
        <w:t xml:space="preserve"> </w:t>
      </w:r>
    </w:p>
    <w:p w:rsidP="00E7124F" w:rsidR="00514BB6" w:rsidRDefault="00514BB6">
      <w:pPr>
        <w:pStyle w:val="aa"/>
        <w:spacing w:line="280" w:lineRule="exact"/>
      </w:pPr>
    </w:p>
    <w:p w:rsidP="00E7124F" w:rsidR="00E7124F" w:rsidRDefault="00E7124F" w:rsidRPr="00E7124F">
      <w:pPr>
        <w:pStyle w:val="aa"/>
        <w:spacing w:line="280" w:lineRule="exact"/>
        <w:rPr>
          <w:rFonts w:hint="eastAsia"/>
        </w:rPr>
      </w:pPr>
      <w:bookmarkStart w:id="0" w:name="_GoBack"/>
      <w:bookmarkEnd w:id="0"/>
    </w:p>
    <w:p w:rsidP="00E7124F" w:rsidR="00514BB6" w:rsidRDefault="00514BB6" w:rsidRPr="00E7124F">
      <w:pPr>
        <w:pStyle w:val="aa"/>
        <w:spacing w:line="280" w:lineRule="exact"/>
      </w:pPr>
      <w:r w:rsidRPr="00E7124F">
        <w:t xml:space="preserve">(2) </w:t>
      </w:r>
      <w:r w:rsidRPr="00E7124F">
        <w:t>構成</w:t>
      </w:r>
      <w:r w:rsidR="00EE4C27" w:rsidRPr="00E7124F">
        <w:rPr>
          <w:rFonts w:hint="eastAsia"/>
        </w:rPr>
        <w:t>上</w:t>
      </w:r>
      <w:r w:rsidR="00EE4C27" w:rsidRPr="00E7124F">
        <w:t>の工夫</w:t>
      </w:r>
    </w:p>
    <w:p w:rsidP="00E7124F" w:rsidR="00514BB6" w:rsidRDefault="00000567" w:rsidRPr="00E7124F">
      <w:pPr>
        <w:pStyle w:val="aa"/>
        <w:spacing w:line="280" w:lineRule="exact"/>
      </w:pPr>
      <w:r w:rsidRPr="00E7124F">
        <w:rPr>
          <w:rFonts w:hint="eastAsia"/>
        </w:rPr>
        <w:t>Ａ．</w:t>
      </w:r>
      <w:r w:rsidR="00514BB6" w:rsidRPr="00E7124F">
        <w:t>単元（教材）の配列の特色</w:t>
      </w:r>
      <w:r w:rsidR="00370BC4" w:rsidRPr="00E7124F">
        <w:t>，</w:t>
      </w:r>
      <w:r w:rsidR="00EE4C27" w:rsidRPr="00E7124F">
        <w:rPr>
          <w:rFonts w:hint="eastAsia"/>
        </w:rPr>
        <w:t>分量</w:t>
      </w:r>
      <w:r w:rsidR="00EE4C27" w:rsidRPr="00E7124F">
        <w:t>や</w:t>
      </w:r>
      <w:r w:rsidR="00514BB6" w:rsidRPr="00E7124F">
        <w:t>記述の形式</w:t>
      </w:r>
      <w:r w:rsidR="00370BC4" w:rsidRPr="00E7124F">
        <w:t>，</w:t>
      </w:r>
      <w:r w:rsidR="00514BB6" w:rsidRPr="00E7124F">
        <w:t>その他</w:t>
      </w:r>
    </w:p>
    <w:p w:rsidP="00E7124F" w:rsidR="00514BB6" w:rsidRDefault="00554CFD" w:rsidRPr="00E7124F">
      <w:pPr>
        <w:pStyle w:val="aa"/>
        <w:spacing w:line="280" w:lineRule="exact"/>
      </w:pPr>
      <w:r w:rsidRPr="00E7124F">
        <w:t>[</w:t>
      </w:r>
      <w:r w:rsidR="00514BB6" w:rsidRPr="00E7124F">
        <w:t>単元の配列</w:t>
      </w:r>
      <w:r w:rsidR="005539AC" w:rsidRPr="00E7124F">
        <w:t>]</w:t>
      </w:r>
    </w:p>
    <w:p w:rsidP="00E7124F" w:rsidR="00D274C5" w:rsidRDefault="00D274C5" w:rsidRPr="00E7124F">
      <w:pPr>
        <w:pStyle w:val="aa"/>
        <w:spacing w:line="280" w:lineRule="exact"/>
      </w:pPr>
      <w:r w:rsidRPr="00E7124F">
        <w:t>・題材のジャンルに偏りがなく，バランスよく配列されている．</w:t>
      </w:r>
    </w:p>
    <w:p w:rsidP="00E7124F" w:rsidR="00514BB6" w:rsidRDefault="00514BB6" w:rsidRPr="00E7124F">
      <w:pPr>
        <w:pStyle w:val="aa"/>
        <w:spacing w:line="280" w:lineRule="exact"/>
      </w:pPr>
      <w:r w:rsidRPr="00E7124F">
        <w:t>・多様で</w:t>
      </w:r>
      <w:r w:rsidR="0023410F" w:rsidRPr="00E7124F">
        <w:t>現代的</w:t>
      </w:r>
      <w:r w:rsidRPr="00E7124F">
        <w:t>かつグローバルな話題</w:t>
      </w:r>
      <w:r w:rsidR="003F60B1" w:rsidRPr="00E7124F">
        <w:t>を取り扱っている</w:t>
      </w:r>
      <w:r w:rsidR="00370BC4" w:rsidRPr="00E7124F">
        <w:t>．</w:t>
      </w:r>
    </w:p>
    <w:p w:rsidP="00E7124F" w:rsidR="00B00D16" w:rsidRDefault="00B00D16" w:rsidRPr="00E7124F">
      <w:pPr>
        <w:pStyle w:val="aa"/>
        <w:spacing w:line="280" w:lineRule="exact"/>
      </w:pPr>
      <w:r w:rsidRPr="00E7124F">
        <w:rPr>
          <w:rFonts w:hint="eastAsia"/>
        </w:rPr>
        <w:t>[</w:t>
      </w:r>
      <w:r w:rsidRPr="00E7124F">
        <w:rPr>
          <w:rFonts w:hint="eastAsia"/>
        </w:rPr>
        <w:t>分量</w:t>
      </w:r>
      <w:r w:rsidR="00D274C5" w:rsidRPr="00E7124F">
        <w:rPr>
          <w:rFonts w:hint="eastAsia"/>
        </w:rPr>
        <w:t>や記述の形式</w:t>
      </w:r>
      <w:r w:rsidRPr="00E7124F">
        <w:rPr>
          <w:rFonts w:hint="eastAsia"/>
        </w:rPr>
        <w:t>]</w:t>
      </w:r>
    </w:p>
    <w:p w:rsidP="00E7124F" w:rsidR="00B00D16" w:rsidRDefault="00B00D16" w:rsidRPr="00E7124F">
      <w:pPr>
        <w:pStyle w:val="aa"/>
        <w:spacing w:line="280" w:lineRule="exact"/>
      </w:pPr>
      <w:r w:rsidRPr="00E7124F">
        <w:rPr>
          <w:rFonts w:hint="eastAsia"/>
        </w:rPr>
        <w:t>・</w:t>
      </w:r>
      <w:r w:rsidRPr="00E7124F">
        <w:t>全</w:t>
      </w:r>
      <w:r w:rsidRPr="00E7124F">
        <w:rPr>
          <w:rFonts w:hint="eastAsia"/>
        </w:rPr>
        <w:t>10</w:t>
      </w:r>
      <w:r w:rsidRPr="00E7124F">
        <w:rPr>
          <w:rFonts w:hint="eastAsia"/>
        </w:rPr>
        <w:t>課</w:t>
      </w:r>
      <w:r w:rsidR="00D274C5" w:rsidRPr="00E7124F">
        <w:rPr>
          <w:rFonts w:hint="eastAsia"/>
        </w:rPr>
        <w:t>で</w:t>
      </w:r>
      <w:r w:rsidR="00D274C5" w:rsidRPr="00E7124F">
        <w:t>無理のない分量</w:t>
      </w:r>
      <w:r w:rsidRPr="00E7124F">
        <w:t>．</w:t>
      </w:r>
    </w:p>
    <w:p w:rsidP="00E7124F" w:rsidR="00D274C5" w:rsidRDefault="00D274C5" w:rsidRPr="00E7124F">
      <w:pPr>
        <w:pStyle w:val="aa"/>
        <w:spacing w:line="280" w:lineRule="exact"/>
      </w:pPr>
      <w:r w:rsidRPr="00E7124F">
        <w:t>・１パート（標準１時間履修）の本文量は約</w:t>
      </w:r>
      <w:r w:rsidRPr="00E7124F">
        <w:t>1</w:t>
      </w:r>
      <w:r w:rsidR="007B79F5" w:rsidRPr="00E7124F">
        <w:t>9</w:t>
      </w:r>
      <w:r w:rsidRPr="00E7124F">
        <w:t>0</w:t>
      </w:r>
      <w:r w:rsidRPr="00E7124F">
        <w:t>語から約</w:t>
      </w:r>
      <w:r w:rsidR="007B79F5" w:rsidRPr="00E7124F">
        <w:rPr>
          <w:rFonts w:hint="eastAsia"/>
        </w:rPr>
        <w:t>2</w:t>
      </w:r>
      <w:r w:rsidRPr="00E7124F">
        <w:t>10</w:t>
      </w:r>
      <w:r w:rsidRPr="00E7124F">
        <w:t>語へ次第に増加する．</w:t>
      </w:r>
    </w:p>
    <w:p w:rsidP="00E7124F" w:rsidR="00514BB6" w:rsidRDefault="00554CFD" w:rsidRPr="00E7124F">
      <w:pPr>
        <w:pStyle w:val="aa"/>
        <w:spacing w:line="280" w:lineRule="exact"/>
      </w:pPr>
      <w:r w:rsidRPr="00E7124F">
        <w:t>[</w:t>
      </w:r>
      <w:r w:rsidR="00D274C5" w:rsidRPr="00E7124F">
        <w:rPr>
          <w:rFonts w:hint="eastAsia"/>
        </w:rPr>
        <w:t>その他</w:t>
      </w:r>
      <w:r w:rsidR="005539AC" w:rsidRPr="00E7124F">
        <w:t>]</w:t>
      </w:r>
    </w:p>
    <w:p w:rsidP="00E7124F" w:rsidR="00101191" w:rsidRDefault="00101191" w:rsidRPr="00E7124F">
      <w:pPr>
        <w:pStyle w:val="aa"/>
        <w:spacing w:line="280" w:lineRule="exact"/>
      </w:pPr>
      <w:r w:rsidRPr="00E7124F">
        <w:rPr>
          <w:rFonts w:hint="eastAsia"/>
        </w:rPr>
        <w:t>・</w:t>
      </w:r>
      <w:r w:rsidRPr="00E7124F">
        <w:t>各課に</w:t>
      </w:r>
      <w:r w:rsidRPr="00E7124F">
        <w:rPr>
          <w:rFonts w:hint="eastAsia"/>
        </w:rPr>
        <w:t>TARGET</w:t>
      </w:r>
      <w:r w:rsidRPr="00E7124F">
        <w:rPr>
          <w:rFonts w:hint="eastAsia"/>
        </w:rPr>
        <w:t>を</w:t>
      </w:r>
      <w:r w:rsidRPr="00E7124F">
        <w:t>設け，</w:t>
      </w:r>
      <w:r w:rsidRPr="00E7124F">
        <w:rPr>
          <w:rFonts w:hint="eastAsia"/>
        </w:rPr>
        <w:t>CAN-DO</w:t>
      </w:r>
      <w:r w:rsidRPr="00E7124F">
        <w:rPr>
          <w:rFonts w:hint="eastAsia"/>
        </w:rPr>
        <w:t>リストも</w:t>
      </w:r>
      <w:r w:rsidRPr="00E7124F">
        <w:t>意識しつつ，単なる読解にとどまらず，無理なくコミュニケーションに踏み出せるようになっている．</w:t>
      </w:r>
    </w:p>
    <w:p w:rsidP="00E7124F" w:rsidR="00514BB6" w:rsidRDefault="00514BB6" w:rsidRPr="00E7124F">
      <w:pPr>
        <w:pStyle w:val="aa"/>
        <w:spacing w:line="280" w:lineRule="exact"/>
      </w:pPr>
      <w:r w:rsidRPr="00E7124F">
        <w:t>・</w:t>
      </w:r>
      <w:r w:rsidR="009F5BB5" w:rsidRPr="00E7124F">
        <w:t>WARM-UP</w:t>
      </w:r>
      <w:r w:rsidR="009F5BB5" w:rsidRPr="00E7124F">
        <w:t>で</w:t>
      </w:r>
      <w:r w:rsidRPr="00E7124F">
        <w:t>導入</w:t>
      </w:r>
      <w:r w:rsidR="009F5BB5" w:rsidRPr="00E7124F">
        <w:t>を行う</w:t>
      </w:r>
      <w:r w:rsidR="00370BC4" w:rsidRPr="00E7124F">
        <w:t>．</w:t>
      </w:r>
      <w:r w:rsidRPr="00E7124F">
        <w:t>まず本文内容に関係の深い</w:t>
      </w:r>
      <w:r w:rsidR="005D2BCA" w:rsidRPr="00E7124F">
        <w:t>写真</w:t>
      </w:r>
      <w:r w:rsidRPr="00E7124F">
        <w:t>を見ながら</w:t>
      </w:r>
      <w:r w:rsidR="00370BC4" w:rsidRPr="00E7124F">
        <w:t>，</w:t>
      </w:r>
      <w:r w:rsidR="006B3E62" w:rsidRPr="00E7124F">
        <w:t>簡単なリスニング問題を解くことでスキーマを与え，</w:t>
      </w:r>
      <w:r w:rsidRPr="00E7124F">
        <w:t>スムーズに本文を読み進めることができる</w:t>
      </w:r>
      <w:r w:rsidR="00370BC4" w:rsidRPr="00E7124F">
        <w:t>．</w:t>
      </w:r>
    </w:p>
    <w:p w:rsidP="00E7124F" w:rsidR="00514BB6" w:rsidRDefault="00514BB6" w:rsidRPr="00E7124F">
      <w:pPr>
        <w:pStyle w:val="aa"/>
        <w:spacing w:line="280" w:lineRule="exact"/>
      </w:pPr>
      <w:r w:rsidRPr="00E7124F">
        <w:t>・</w:t>
      </w:r>
      <w:r w:rsidR="00A77A7A" w:rsidRPr="00E7124F">
        <w:t>本文傍注には</w:t>
      </w:r>
      <w:r w:rsidR="006F703A" w:rsidRPr="00E7124F">
        <w:t>英文を読</w:t>
      </w:r>
      <w:r w:rsidR="00141E86" w:rsidRPr="00E7124F">
        <w:t>む</w:t>
      </w:r>
      <w:r w:rsidR="006F703A" w:rsidRPr="00E7124F">
        <w:t>ための指針と</w:t>
      </w:r>
      <w:r w:rsidRPr="00E7124F">
        <w:t>英問が用意され</w:t>
      </w:r>
      <w:r w:rsidR="00370BC4" w:rsidRPr="00E7124F">
        <w:t>，</w:t>
      </w:r>
      <w:r w:rsidRPr="00E7124F">
        <w:t>内容理解</w:t>
      </w:r>
      <w:r w:rsidR="006F703A" w:rsidRPr="00E7124F">
        <w:t>を</w:t>
      </w:r>
      <w:r w:rsidRPr="00E7124F">
        <w:t>確認できる</w:t>
      </w:r>
      <w:r w:rsidR="00370BC4" w:rsidRPr="00E7124F">
        <w:t>．</w:t>
      </w:r>
    </w:p>
    <w:p w:rsidP="00E7124F" w:rsidR="00D274C5" w:rsidRDefault="00D274C5" w:rsidRPr="00E7124F">
      <w:pPr>
        <w:pStyle w:val="aa"/>
        <w:spacing w:line="280" w:lineRule="exact"/>
      </w:pPr>
      <w:r w:rsidRPr="00E7124F">
        <w:rPr>
          <w:rFonts w:hint="eastAsia"/>
        </w:rPr>
        <w:t>・</w:t>
      </w:r>
      <w:r w:rsidRPr="00E7124F">
        <w:t>各パートの最後には</w:t>
      </w:r>
      <w:r w:rsidRPr="00E7124F">
        <w:rPr>
          <w:rFonts w:hint="eastAsia"/>
        </w:rPr>
        <w:t>ACTIVITIES</w:t>
      </w:r>
      <w:r w:rsidRPr="00E7124F">
        <w:rPr>
          <w:rFonts w:hint="eastAsia"/>
        </w:rPr>
        <w:t>を</w:t>
      </w:r>
      <w:r w:rsidRPr="00E7124F">
        <w:t>設け</w:t>
      </w:r>
      <w:r w:rsidRPr="00E7124F">
        <w:rPr>
          <w:rFonts w:hint="eastAsia"/>
        </w:rPr>
        <w:t>，</w:t>
      </w:r>
      <w:r w:rsidRPr="00E7124F">
        <w:t>本文読解を受けて，半歩踏み出したコミュニケーションの場となるようになっている．</w:t>
      </w:r>
    </w:p>
    <w:p w:rsidP="00E7124F" w:rsidR="00514BB6" w:rsidRDefault="00514BB6" w:rsidRPr="00E7124F">
      <w:pPr>
        <w:pStyle w:val="aa"/>
        <w:spacing w:line="280" w:lineRule="exact"/>
      </w:pPr>
      <w:r w:rsidRPr="00E7124F">
        <w:t>・</w:t>
      </w:r>
      <w:r w:rsidR="009C01C9" w:rsidRPr="00E7124F">
        <w:t>本文</w:t>
      </w:r>
      <w:r w:rsidRPr="00E7124F">
        <w:t>後の</w:t>
      </w:r>
      <w:r w:rsidR="00A879B8" w:rsidRPr="00E7124F">
        <w:t>COMPREHENSION</w:t>
      </w:r>
      <w:r w:rsidR="00A879B8" w:rsidRPr="00E7124F">
        <w:t>で</w:t>
      </w:r>
      <w:r w:rsidRPr="00E7124F">
        <w:t>は本文全体の理解を確認し</w:t>
      </w:r>
      <w:r w:rsidR="00370BC4" w:rsidRPr="00E7124F">
        <w:t>，</w:t>
      </w:r>
      <w:r w:rsidR="00D274C5" w:rsidRPr="00E7124F">
        <w:rPr>
          <w:rFonts w:hint="eastAsia"/>
        </w:rPr>
        <w:t>さらに</w:t>
      </w:r>
      <w:r w:rsidR="00D274C5" w:rsidRPr="00E7124F">
        <w:rPr>
          <w:rFonts w:hint="eastAsia"/>
        </w:rPr>
        <w:t>COMMUNICATION</w:t>
      </w:r>
      <w:r w:rsidR="002A79EA" w:rsidRPr="00E7124F">
        <w:t>で</w:t>
      </w:r>
      <w:r w:rsidR="00D274C5" w:rsidRPr="00E7124F">
        <w:rPr>
          <w:rFonts w:hint="eastAsia"/>
        </w:rPr>
        <w:t>積極的な</w:t>
      </w:r>
      <w:r w:rsidR="00D274C5" w:rsidRPr="00E7124F">
        <w:t>コミュニケーション</w:t>
      </w:r>
      <w:r w:rsidR="00D274C5" w:rsidRPr="00E7124F">
        <w:rPr>
          <w:rFonts w:hint="eastAsia"/>
        </w:rPr>
        <w:t>に</w:t>
      </w:r>
      <w:r w:rsidR="00D274C5" w:rsidRPr="00E7124F">
        <w:t>挑戦</w:t>
      </w:r>
      <w:r w:rsidR="00D274C5" w:rsidRPr="00E7124F">
        <w:rPr>
          <w:rFonts w:hint="eastAsia"/>
        </w:rPr>
        <w:t>で</w:t>
      </w:r>
      <w:r w:rsidRPr="00E7124F">
        <w:t>きる</w:t>
      </w:r>
      <w:r w:rsidR="00370BC4" w:rsidRPr="00E7124F">
        <w:t>．</w:t>
      </w:r>
    </w:p>
    <w:p w:rsidP="00E7124F" w:rsidR="009B27C7" w:rsidRDefault="00554CFD" w:rsidRPr="00E7124F">
      <w:pPr>
        <w:pStyle w:val="aa"/>
        <w:spacing w:line="280" w:lineRule="exact"/>
      </w:pPr>
      <w:r w:rsidRPr="00E7124F">
        <w:t>[</w:t>
      </w:r>
      <w:r w:rsidR="009B27C7" w:rsidRPr="00E7124F">
        <w:t>記述の形式</w:t>
      </w:r>
      <w:r w:rsidR="005539AC" w:rsidRPr="00E7124F">
        <w:t>]</w:t>
      </w:r>
    </w:p>
    <w:p w:rsidP="00E7124F" w:rsidR="00187612" w:rsidRDefault="00187612" w:rsidRPr="00E7124F">
      <w:pPr>
        <w:pStyle w:val="aa"/>
        <w:spacing w:line="280" w:lineRule="exact"/>
      </w:pPr>
      <w:r w:rsidRPr="00E7124F">
        <w:t>・</w:t>
      </w:r>
      <w:r w:rsidR="00BA0B55" w:rsidRPr="00E7124F">
        <w:t>説明</w:t>
      </w:r>
      <w:r w:rsidR="001D4A29" w:rsidRPr="00E7124F">
        <w:t>文や物語など</w:t>
      </w:r>
      <w:r w:rsidR="003A54DC" w:rsidRPr="00E7124F">
        <w:t>多様な散文を基本として，</w:t>
      </w:r>
      <w:r w:rsidR="00473789" w:rsidRPr="00E7124F">
        <w:t>本文以外では会話体</w:t>
      </w:r>
      <w:r w:rsidR="001E67F8" w:rsidRPr="00E7124F">
        <w:t>や口語表現</w:t>
      </w:r>
      <w:r w:rsidR="00473789" w:rsidRPr="00E7124F">
        <w:t>などを学ぶ</w:t>
      </w:r>
      <w:r w:rsidR="008A47D0" w:rsidRPr="00E7124F">
        <w:t>．</w:t>
      </w:r>
    </w:p>
    <w:p w:rsidP="00E7124F" w:rsidR="009B27C7" w:rsidRDefault="009B27C7" w:rsidRPr="00E7124F">
      <w:pPr>
        <w:pStyle w:val="aa"/>
        <w:spacing w:line="280" w:lineRule="exact"/>
      </w:pPr>
    </w:p>
    <w:p w:rsidP="00E7124F" w:rsidR="00101191" w:rsidRDefault="00000567" w:rsidRPr="00E7124F">
      <w:pPr>
        <w:pStyle w:val="aa"/>
        <w:spacing w:line="280" w:lineRule="exact"/>
      </w:pPr>
      <w:r w:rsidRPr="00E7124F">
        <w:rPr>
          <w:rFonts w:hint="eastAsia"/>
        </w:rPr>
        <w:t>Ｂ．</w:t>
      </w:r>
      <w:r w:rsidR="00514BB6" w:rsidRPr="00E7124F">
        <w:t>読みやすさ</w:t>
      </w:r>
      <w:r w:rsidR="00370BC4" w:rsidRPr="00E7124F">
        <w:t>，</w:t>
      </w:r>
      <w:r w:rsidR="00514BB6" w:rsidRPr="00E7124F">
        <w:t>記号や</w:t>
      </w:r>
      <w:r w:rsidR="00101191" w:rsidRPr="00E7124F">
        <w:rPr>
          <w:rFonts w:hint="eastAsia"/>
        </w:rPr>
        <w:t>挿絵</w:t>
      </w:r>
      <w:r w:rsidR="00370BC4" w:rsidRPr="00E7124F">
        <w:t>，</w:t>
      </w:r>
      <w:r w:rsidR="00514BB6" w:rsidRPr="00E7124F">
        <w:t>写真</w:t>
      </w:r>
      <w:r w:rsidR="00101191" w:rsidRPr="00E7124F">
        <w:rPr>
          <w:rFonts w:hint="eastAsia"/>
        </w:rPr>
        <w:t>等</w:t>
      </w:r>
      <w:r w:rsidR="00514BB6" w:rsidRPr="00E7124F">
        <w:t>の工夫</w:t>
      </w:r>
      <w:r w:rsidR="00370BC4" w:rsidRPr="00E7124F">
        <w:t>，</w:t>
      </w:r>
      <w:r w:rsidR="00514BB6" w:rsidRPr="00E7124F">
        <w:t>教材や資料のわかりやすさ</w:t>
      </w:r>
    </w:p>
    <w:p w:rsidP="00E7124F" w:rsidR="00B00D16" w:rsidRDefault="00B00D16" w:rsidRPr="00E7124F">
      <w:pPr>
        <w:pStyle w:val="aa"/>
        <w:spacing w:line="280" w:lineRule="exact"/>
      </w:pPr>
      <w:r w:rsidRPr="00E7124F">
        <w:t>[</w:t>
      </w:r>
      <w:r w:rsidRPr="00E7124F">
        <w:rPr>
          <w:rFonts w:hint="eastAsia"/>
        </w:rPr>
        <w:t>読みやすさ</w:t>
      </w:r>
      <w:r w:rsidRPr="00E7124F">
        <w:t>]</w:t>
      </w:r>
    </w:p>
    <w:p w:rsidP="00E7124F" w:rsidR="00B00D16" w:rsidRDefault="00B00D16" w:rsidRPr="00E7124F">
      <w:pPr>
        <w:pStyle w:val="aa"/>
        <w:spacing w:line="280" w:lineRule="exact"/>
      </w:pPr>
      <w:r w:rsidRPr="00E7124F">
        <w:rPr>
          <w:rFonts w:hint="eastAsia"/>
        </w:rPr>
        <w:t>・</w:t>
      </w:r>
      <w:r w:rsidRPr="00E7124F">
        <w:t>各パートとも見開き内に収ま</w:t>
      </w:r>
      <w:r w:rsidRPr="00E7124F">
        <w:rPr>
          <w:rFonts w:hint="eastAsia"/>
        </w:rPr>
        <w:t>ってお</w:t>
      </w:r>
      <w:r w:rsidRPr="00E7124F">
        <w:t>り</w:t>
      </w:r>
      <w:r w:rsidRPr="00E7124F">
        <w:rPr>
          <w:rFonts w:hint="eastAsia"/>
        </w:rPr>
        <w:t>，</w:t>
      </w:r>
      <w:r w:rsidRPr="00E7124F">
        <w:t>扱いやすい．</w:t>
      </w:r>
    </w:p>
    <w:p w:rsidP="00E7124F" w:rsidR="00B00D16" w:rsidRDefault="00B00D16" w:rsidRPr="00E7124F">
      <w:pPr>
        <w:pStyle w:val="aa"/>
        <w:spacing w:line="280" w:lineRule="exact"/>
      </w:pPr>
      <w:r w:rsidRPr="00E7124F">
        <w:t>・全体として，標準的なアメリカ英語による自然な英文からなっている．</w:t>
      </w:r>
    </w:p>
    <w:p w:rsidP="00E7124F" w:rsidR="00B00D16" w:rsidRDefault="00B00D16" w:rsidRPr="00E7124F">
      <w:pPr>
        <w:pStyle w:val="aa"/>
        <w:spacing w:line="280" w:lineRule="exact"/>
      </w:pPr>
      <w:r w:rsidRPr="00E7124F">
        <w:rPr>
          <w:rFonts w:hint="eastAsia"/>
        </w:rPr>
        <w:t>[</w:t>
      </w:r>
      <w:r w:rsidRPr="00E7124F">
        <w:rPr>
          <w:rFonts w:hint="eastAsia"/>
        </w:rPr>
        <w:t>記号や</w:t>
      </w:r>
      <w:r w:rsidRPr="00E7124F">
        <w:t>挿絵，写真等の工夫</w:t>
      </w:r>
      <w:r w:rsidRPr="00E7124F">
        <w:rPr>
          <w:rFonts w:hint="eastAsia"/>
        </w:rPr>
        <w:t>]</w:t>
      </w:r>
    </w:p>
    <w:p w:rsidP="00E7124F" w:rsidR="00B00D16" w:rsidRDefault="00B00D16" w:rsidRPr="00E7124F">
      <w:pPr>
        <w:pStyle w:val="aa"/>
        <w:spacing w:line="280" w:lineRule="exact"/>
      </w:pPr>
      <w:r w:rsidRPr="00E7124F">
        <w:t>・多数の</w:t>
      </w:r>
      <w:r w:rsidRPr="00E7124F">
        <w:rPr>
          <w:rFonts w:hint="eastAsia"/>
        </w:rPr>
        <w:t>さ</w:t>
      </w:r>
      <w:r w:rsidRPr="00E7124F">
        <w:t>し絵や写真，地図やグラフによって学習者の関心を高め，理解を助ける．</w:t>
      </w:r>
    </w:p>
    <w:p w:rsidP="00E7124F" w:rsidR="00B00D16" w:rsidRDefault="00B00D16" w:rsidRPr="00E7124F">
      <w:pPr>
        <w:pStyle w:val="aa"/>
        <w:spacing w:line="280" w:lineRule="exact"/>
      </w:pPr>
      <w:r w:rsidRPr="00E7124F">
        <w:lastRenderedPageBreak/>
        <w:t>・オールカラーで学習者に親しみやすく，また文字の大きさや書体は読みやすい．</w:t>
      </w:r>
    </w:p>
    <w:p w:rsidP="00E7124F" w:rsidR="00B00D16" w:rsidRDefault="00B00D16" w:rsidRPr="00E7124F">
      <w:pPr>
        <w:pStyle w:val="aa"/>
        <w:spacing w:line="280" w:lineRule="exact"/>
      </w:pPr>
      <w:r w:rsidRPr="00E7124F">
        <w:rPr>
          <w:rFonts w:hint="eastAsia"/>
        </w:rPr>
        <w:t>[</w:t>
      </w:r>
      <w:r w:rsidRPr="00E7124F">
        <w:rPr>
          <w:rFonts w:hint="eastAsia"/>
        </w:rPr>
        <w:t>教材や</w:t>
      </w:r>
      <w:r w:rsidRPr="00E7124F">
        <w:t>資料のわかりやすさ</w:t>
      </w:r>
      <w:r w:rsidRPr="00E7124F">
        <w:rPr>
          <w:rFonts w:hint="eastAsia"/>
        </w:rPr>
        <w:t>]</w:t>
      </w:r>
    </w:p>
    <w:p w:rsidP="00E7124F" w:rsidR="00B00D16" w:rsidRDefault="00B00D16" w:rsidRPr="00E7124F">
      <w:pPr>
        <w:pStyle w:val="aa"/>
        <w:spacing w:line="280" w:lineRule="exact"/>
      </w:pPr>
      <w:r w:rsidRPr="00E7124F">
        <w:t>・その課の本文後にまとめる文法ポイントを含む文には</w:t>
      </w:r>
      <w:r w:rsidRPr="00E7124F">
        <w:t>L</w:t>
      </w:r>
      <w:r w:rsidRPr="00E7124F">
        <w:t>マークを付し，注意を促す．</w:t>
      </w:r>
    </w:p>
    <w:p w:rsidP="00E7124F" w:rsidR="00B00D16" w:rsidRDefault="00B00D16" w:rsidRPr="00E7124F">
      <w:pPr>
        <w:pStyle w:val="aa"/>
        <w:spacing w:line="280" w:lineRule="exact"/>
      </w:pPr>
      <w:r w:rsidRPr="00E7124F">
        <w:t>・</w:t>
      </w:r>
      <w:r w:rsidRPr="00E7124F">
        <w:rPr>
          <w:rFonts w:hint="eastAsia"/>
        </w:rPr>
        <w:t>課末の</w:t>
      </w:r>
      <w:r w:rsidRPr="00E7124F">
        <w:t>文法のまとめでは，例文</w:t>
      </w:r>
      <w:r w:rsidRPr="00E7124F">
        <w:rPr>
          <w:rFonts w:hint="eastAsia"/>
        </w:rPr>
        <w:t>を</w:t>
      </w:r>
      <w:r w:rsidRPr="00E7124F">
        <w:t>豊富に収める．</w:t>
      </w:r>
      <w:r w:rsidRPr="00E7124F">
        <w:rPr>
          <w:rFonts w:hint="eastAsia"/>
        </w:rPr>
        <w:t>これ</w:t>
      </w:r>
      <w:r w:rsidRPr="00E7124F">
        <w:t>によって理解を助け，さらに演習問題によって定着を図る．</w:t>
      </w:r>
    </w:p>
    <w:p w:rsidP="00E7124F" w:rsidR="00101191" w:rsidRDefault="00101191" w:rsidRPr="00E7124F">
      <w:pPr>
        <w:pStyle w:val="aa"/>
        <w:spacing w:line="280" w:lineRule="exact"/>
      </w:pPr>
    </w:p>
    <w:p w:rsidP="00E7124F" w:rsidR="00514BB6" w:rsidRDefault="00000567" w:rsidRPr="00E7124F">
      <w:pPr>
        <w:pStyle w:val="aa"/>
        <w:spacing w:line="280" w:lineRule="exact"/>
      </w:pPr>
      <w:r w:rsidRPr="00E7124F">
        <w:rPr>
          <w:rFonts w:hint="eastAsia"/>
        </w:rPr>
        <w:t>Ｃ．</w:t>
      </w:r>
      <w:r w:rsidR="00514BB6" w:rsidRPr="00E7124F">
        <w:t>索引</w:t>
      </w:r>
      <w:r w:rsidR="00370BC4" w:rsidRPr="00E7124F">
        <w:t>，</w:t>
      </w:r>
      <w:r w:rsidR="00514BB6" w:rsidRPr="00E7124F">
        <w:t>巻末の資料の内容</w:t>
      </w:r>
      <w:r w:rsidR="00370BC4" w:rsidRPr="00E7124F">
        <w:t>，</w:t>
      </w:r>
      <w:r w:rsidR="00514BB6" w:rsidRPr="00E7124F">
        <w:t>判型</w:t>
      </w:r>
      <w:r w:rsidR="00370BC4" w:rsidRPr="00E7124F">
        <w:t>，</w:t>
      </w:r>
      <w:r w:rsidR="00514BB6" w:rsidRPr="00E7124F">
        <w:t>その他</w:t>
      </w:r>
    </w:p>
    <w:p w:rsidP="00E7124F" w:rsidR="00B00D16" w:rsidRDefault="00B00D16" w:rsidRPr="00E7124F">
      <w:pPr>
        <w:pStyle w:val="aa"/>
        <w:spacing w:line="280" w:lineRule="exact"/>
      </w:pPr>
      <w:r w:rsidRPr="00E7124F">
        <w:t>・「機能表現集」</w:t>
      </w:r>
      <w:r w:rsidRPr="00E7124F">
        <w:rPr>
          <w:rFonts w:hint="eastAsia"/>
        </w:rPr>
        <w:t>「</w:t>
      </w:r>
      <w:r w:rsidRPr="00E7124F">
        <w:t>重要文構造・文法のまとめ」「熟語・単語リスト」からなる巻末索引</w:t>
      </w:r>
      <w:r w:rsidR="00522FFC" w:rsidRPr="00E7124F">
        <w:rPr>
          <w:rFonts w:hint="eastAsia"/>
        </w:rPr>
        <w:t>が</w:t>
      </w:r>
      <w:r w:rsidRPr="00E7124F">
        <w:t>充実している．</w:t>
      </w:r>
    </w:p>
    <w:p w:rsidP="00E7124F" w:rsidR="00B00D16" w:rsidRDefault="00B00D16" w:rsidRPr="00E7124F">
      <w:pPr>
        <w:pStyle w:val="aa"/>
        <w:spacing w:line="280" w:lineRule="exact"/>
      </w:pPr>
      <w:r w:rsidRPr="00E7124F">
        <w:t>・コンパクトな</w:t>
      </w:r>
      <w:r w:rsidRPr="00E7124F">
        <w:t>B5</w:t>
      </w:r>
      <w:r w:rsidRPr="00E7124F">
        <w:t>変型判．</w:t>
      </w:r>
    </w:p>
    <w:p w:rsidP="00E7124F" w:rsidR="00101191" w:rsidRDefault="00101191" w:rsidRPr="00E7124F">
      <w:pPr>
        <w:pStyle w:val="aa"/>
        <w:spacing w:line="280" w:lineRule="exact"/>
      </w:pPr>
    </w:p>
    <w:p w:rsidP="00E7124F" w:rsidR="00101191" w:rsidRDefault="00101191" w:rsidRPr="00E7124F">
      <w:pPr>
        <w:pStyle w:val="aa"/>
        <w:spacing w:line="280" w:lineRule="exact"/>
      </w:pPr>
      <w:r w:rsidRPr="00E7124F">
        <w:rPr>
          <w:rFonts w:hint="eastAsia"/>
        </w:rPr>
        <w:t>(3)</w:t>
      </w:r>
      <w:r w:rsidRPr="00E7124F">
        <w:t xml:space="preserve"> </w:t>
      </w:r>
      <w:r w:rsidRPr="00E7124F">
        <w:rPr>
          <w:rFonts w:hint="eastAsia"/>
        </w:rPr>
        <w:t>その他</w:t>
      </w:r>
    </w:p>
    <w:p w:rsidP="00E7124F" w:rsidR="00514BB6" w:rsidRDefault="00514BB6" w:rsidRPr="00E7124F">
      <w:pPr>
        <w:pStyle w:val="aa"/>
        <w:spacing w:line="280" w:lineRule="exact"/>
      </w:pPr>
      <w:r w:rsidRPr="00E7124F">
        <w:t>上記</w:t>
      </w:r>
      <w:r w:rsidRPr="00E7124F">
        <w:t>(1)</w:t>
      </w:r>
      <w:r w:rsidR="006375CD" w:rsidRPr="00E7124F">
        <w:t>～</w:t>
      </w:r>
      <w:r w:rsidRPr="00E7124F">
        <w:t>(</w:t>
      </w:r>
      <w:r w:rsidR="0016472A" w:rsidRPr="00E7124F">
        <w:t>2</w:t>
      </w:r>
      <w:r w:rsidRPr="00E7124F">
        <w:t>)</w:t>
      </w:r>
      <w:r w:rsidRPr="00E7124F">
        <w:t>に当てはまらない内容</w:t>
      </w:r>
    </w:p>
    <w:p w:rsidP="00E7124F" w:rsidR="00B00D16" w:rsidRDefault="00B00D16" w:rsidRPr="00E7124F">
      <w:pPr>
        <w:pStyle w:val="aa"/>
        <w:spacing w:line="280" w:lineRule="exact"/>
      </w:pPr>
      <w:r w:rsidRPr="00E7124F">
        <w:t>・印刷・造本</w:t>
      </w:r>
      <w:r w:rsidRPr="00E7124F">
        <w:rPr>
          <w:rFonts w:hint="eastAsia"/>
        </w:rPr>
        <w:t>が</w:t>
      </w:r>
      <w:r w:rsidRPr="00E7124F">
        <w:t>しっかりしている．</w:t>
      </w:r>
    </w:p>
    <w:p w:rsidP="00E7124F" w:rsidR="00FA30E2" w:rsidRDefault="00514BB6" w:rsidRPr="00E7124F">
      <w:pPr>
        <w:pStyle w:val="aa"/>
        <w:spacing w:line="280" w:lineRule="exact"/>
      </w:pPr>
      <w:r w:rsidRPr="00E7124F">
        <w:t>・</w:t>
      </w:r>
      <w:r w:rsidR="00FA30E2" w:rsidRPr="00E7124F">
        <w:t>文法は体系的に配置されており，習得しやすい．</w:t>
      </w:r>
    </w:p>
    <w:sectPr w:rsidR="00FA30E2" w:rsidRPr="00E7124F" w:rsidSect="00000567">
      <w:footerReference r:id="rId6" w:type="default"/>
      <w:pgSz w:h="16838" w:w="11906"/>
      <w:pgMar w:bottom="1701" w:footer="992" w:gutter="0" w:header="851" w:left="1701" w:right="1701" w:top="1985"/>
      <w:cols w:space="425"/>
      <w:docGrid w:linePitch="360"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AB1" w:rsidRDefault="00057AB1" w:rsidP="002B5510">
      <w:r>
        <w:separator/>
      </w:r>
    </w:p>
  </w:endnote>
  <w:endnote w:type="continuationSeparator" w:id="0">
    <w:p w:rsidR="00057AB1" w:rsidRDefault="00057AB1" w:rsidP="002B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altName w:val="Courier New"/>
    <w:charset w:val="00"/>
    <w:family w:val="roman"/>
    <w:pitch w:val="variable"/>
    <w:sig w:usb0="00000287" w:usb1="00000000" w:usb2="00000000" w:usb3="00000000" w:csb0="0000009F" w:csb1="00000000"/>
  </w:font>
  <w:font w:name="Sabon Next LT Pro Demi">
    <w:panose1 w:val="00000000000000000000"/>
    <w:charset w:val="00"/>
    <w:family w:val="roman"/>
    <w:notTrueType/>
    <w:pitch w:val="variable"/>
    <w:sig w:usb0="A00000AF" w:usb1="5000204B" w:usb2="00000000" w:usb3="00000000" w:csb0="0000009B" w:csb1="00000000"/>
  </w:font>
  <w:font w:name="Kozuka Mincho Pro M">
    <w:altName w:val="Kozuka Mincho Pro M"/>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2B5510" w:rsidR="002B5510" w:rsidRDefault="002B5510">
    <w:pPr>
      <w:pStyle w:val="a5"/>
      <w:jc w:val="center"/>
    </w:pPr>
    <w:r>
      <w:rPr>
        <w:rFonts w:hint="eastAsia"/>
      </w:rPr>
      <w:t xml:space="preserve">- </w:t>
    </w:r>
    <w:r>
      <w:fldChar w:fldCharType="begin"/>
    </w:r>
    <w:r>
      <w:instrText xml:space="preserve"> PAGE   \* MERGEFORMAT </w:instrText>
    </w:r>
    <w:r>
      <w:fldChar w:fldCharType="separate"/>
    </w:r>
    <w:r w:rsidR="00E7124F" w:rsidRPr="00E7124F">
      <w:rPr>
        <w:noProof/>
        <w:lang w:val="ja-JP"/>
      </w:rPr>
      <w:t>2</w:t>
    </w:r>
    <w:r>
      <w:fldChar w:fldCharType="end"/>
    </w:r>
    <w:r>
      <w:rPr>
        <w:rFonts w:hint="eastAsia"/>
      </w:rPr>
      <w:t xml:space="preserve"> -</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2B5510" w:rsidR="00057AB1" w:rsidRDefault="00057AB1">
      <w:r>
        <w:separator/>
      </w:r>
    </w:p>
  </w:footnote>
  <w:footnote w:id="0" w:type="continuationSeparator">
    <w:p w:rsidP="002B5510" w:rsidR="00057AB1" w:rsidRDefault="00057AB1">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spidmax="9217" v:ext="edi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75"/>
    <w:rsid w:val="00000567"/>
    <w:rsid w:val="0000635D"/>
    <w:rsid w:val="00014322"/>
    <w:rsid w:val="00014DF2"/>
    <w:rsid w:val="00015A34"/>
    <w:rsid w:val="00021D0E"/>
    <w:rsid w:val="00023558"/>
    <w:rsid w:val="00025D79"/>
    <w:rsid w:val="00056459"/>
    <w:rsid w:val="00057AB1"/>
    <w:rsid w:val="000703DC"/>
    <w:rsid w:val="00074054"/>
    <w:rsid w:val="0007445C"/>
    <w:rsid w:val="00075E66"/>
    <w:rsid w:val="000766C1"/>
    <w:rsid w:val="00077C25"/>
    <w:rsid w:val="00082765"/>
    <w:rsid w:val="00092C3C"/>
    <w:rsid w:val="000940F1"/>
    <w:rsid w:val="000941C3"/>
    <w:rsid w:val="00094769"/>
    <w:rsid w:val="000A7946"/>
    <w:rsid w:val="000B1DB9"/>
    <w:rsid w:val="000C1F9D"/>
    <w:rsid w:val="000C38C0"/>
    <w:rsid w:val="000C5BCC"/>
    <w:rsid w:val="000C7A7A"/>
    <w:rsid w:val="000D2B29"/>
    <w:rsid w:val="000D5432"/>
    <w:rsid w:val="000D6A38"/>
    <w:rsid w:val="000D7A42"/>
    <w:rsid w:val="000E02B0"/>
    <w:rsid w:val="000E21D6"/>
    <w:rsid w:val="000F211E"/>
    <w:rsid w:val="000F4424"/>
    <w:rsid w:val="00101191"/>
    <w:rsid w:val="0013251F"/>
    <w:rsid w:val="00134C85"/>
    <w:rsid w:val="00141E86"/>
    <w:rsid w:val="00146CF4"/>
    <w:rsid w:val="00156EFE"/>
    <w:rsid w:val="001572D8"/>
    <w:rsid w:val="0016472A"/>
    <w:rsid w:val="00166912"/>
    <w:rsid w:val="001674BB"/>
    <w:rsid w:val="00173ED7"/>
    <w:rsid w:val="001744AB"/>
    <w:rsid w:val="0017612A"/>
    <w:rsid w:val="00181532"/>
    <w:rsid w:val="00187612"/>
    <w:rsid w:val="0018795C"/>
    <w:rsid w:val="001A33F4"/>
    <w:rsid w:val="001B1C6D"/>
    <w:rsid w:val="001B4440"/>
    <w:rsid w:val="001B5942"/>
    <w:rsid w:val="001C6784"/>
    <w:rsid w:val="001D1A66"/>
    <w:rsid w:val="001D253B"/>
    <w:rsid w:val="001D4A29"/>
    <w:rsid w:val="001E3C60"/>
    <w:rsid w:val="001E447A"/>
    <w:rsid w:val="001E5E64"/>
    <w:rsid w:val="001E67F8"/>
    <w:rsid w:val="001E7187"/>
    <w:rsid w:val="001F73E3"/>
    <w:rsid w:val="00200A8B"/>
    <w:rsid w:val="00201C1B"/>
    <w:rsid w:val="00202654"/>
    <w:rsid w:val="00210A70"/>
    <w:rsid w:val="00212430"/>
    <w:rsid w:val="00232891"/>
    <w:rsid w:val="0023410F"/>
    <w:rsid w:val="00241F69"/>
    <w:rsid w:val="00244C7D"/>
    <w:rsid w:val="00255063"/>
    <w:rsid w:val="00261B42"/>
    <w:rsid w:val="00262C1C"/>
    <w:rsid w:val="00265250"/>
    <w:rsid w:val="00272402"/>
    <w:rsid w:val="00274853"/>
    <w:rsid w:val="0027608A"/>
    <w:rsid w:val="00282C14"/>
    <w:rsid w:val="00291BE5"/>
    <w:rsid w:val="0029558D"/>
    <w:rsid w:val="002A0ABF"/>
    <w:rsid w:val="002A6F55"/>
    <w:rsid w:val="002A79EA"/>
    <w:rsid w:val="002B4DEF"/>
    <w:rsid w:val="002B5510"/>
    <w:rsid w:val="002E17D5"/>
    <w:rsid w:val="002E5622"/>
    <w:rsid w:val="00302075"/>
    <w:rsid w:val="003136B0"/>
    <w:rsid w:val="003415B4"/>
    <w:rsid w:val="00341BF0"/>
    <w:rsid w:val="003600DA"/>
    <w:rsid w:val="0036580E"/>
    <w:rsid w:val="00365A5D"/>
    <w:rsid w:val="00366D1F"/>
    <w:rsid w:val="00370BC4"/>
    <w:rsid w:val="003751ED"/>
    <w:rsid w:val="003774D6"/>
    <w:rsid w:val="00380C02"/>
    <w:rsid w:val="00381912"/>
    <w:rsid w:val="00381A76"/>
    <w:rsid w:val="00381F5B"/>
    <w:rsid w:val="00384065"/>
    <w:rsid w:val="003979B2"/>
    <w:rsid w:val="003A3075"/>
    <w:rsid w:val="003A54DC"/>
    <w:rsid w:val="003B439E"/>
    <w:rsid w:val="003B791C"/>
    <w:rsid w:val="003C5046"/>
    <w:rsid w:val="003D23CC"/>
    <w:rsid w:val="003D3726"/>
    <w:rsid w:val="003D56BC"/>
    <w:rsid w:val="003F60B1"/>
    <w:rsid w:val="004055C6"/>
    <w:rsid w:val="0042009B"/>
    <w:rsid w:val="004350E8"/>
    <w:rsid w:val="0044121F"/>
    <w:rsid w:val="00442BE2"/>
    <w:rsid w:val="00456CA0"/>
    <w:rsid w:val="004642AE"/>
    <w:rsid w:val="0047368C"/>
    <w:rsid w:val="00473789"/>
    <w:rsid w:val="00474D4C"/>
    <w:rsid w:val="00475FC9"/>
    <w:rsid w:val="004831A3"/>
    <w:rsid w:val="00484432"/>
    <w:rsid w:val="0049180C"/>
    <w:rsid w:val="004965FC"/>
    <w:rsid w:val="004A70DF"/>
    <w:rsid w:val="004A7640"/>
    <w:rsid w:val="004A79CB"/>
    <w:rsid w:val="004B6030"/>
    <w:rsid w:val="004B7374"/>
    <w:rsid w:val="004C018E"/>
    <w:rsid w:val="004C0354"/>
    <w:rsid w:val="004C313D"/>
    <w:rsid w:val="004F152B"/>
    <w:rsid w:val="004F6315"/>
    <w:rsid w:val="004F75E9"/>
    <w:rsid w:val="00504BCC"/>
    <w:rsid w:val="005066B7"/>
    <w:rsid w:val="005106A1"/>
    <w:rsid w:val="00514BB6"/>
    <w:rsid w:val="00522FFC"/>
    <w:rsid w:val="00542490"/>
    <w:rsid w:val="00544E4D"/>
    <w:rsid w:val="00551A32"/>
    <w:rsid w:val="00551D51"/>
    <w:rsid w:val="005534C0"/>
    <w:rsid w:val="005539AC"/>
    <w:rsid w:val="00554CFD"/>
    <w:rsid w:val="00570D70"/>
    <w:rsid w:val="00571A17"/>
    <w:rsid w:val="00571E68"/>
    <w:rsid w:val="00581ABA"/>
    <w:rsid w:val="00583AF2"/>
    <w:rsid w:val="0058773B"/>
    <w:rsid w:val="0059140C"/>
    <w:rsid w:val="00594C13"/>
    <w:rsid w:val="005A1AE4"/>
    <w:rsid w:val="005C1811"/>
    <w:rsid w:val="005C1CB3"/>
    <w:rsid w:val="005C21D9"/>
    <w:rsid w:val="005D15EA"/>
    <w:rsid w:val="005D2BCA"/>
    <w:rsid w:val="005D6F8C"/>
    <w:rsid w:val="005E6EF9"/>
    <w:rsid w:val="005F56CF"/>
    <w:rsid w:val="00625BDF"/>
    <w:rsid w:val="00630D35"/>
    <w:rsid w:val="006375CD"/>
    <w:rsid w:val="00640E05"/>
    <w:rsid w:val="00657ECE"/>
    <w:rsid w:val="006606C0"/>
    <w:rsid w:val="00661985"/>
    <w:rsid w:val="00662640"/>
    <w:rsid w:val="00674679"/>
    <w:rsid w:val="006776BC"/>
    <w:rsid w:val="006A7B12"/>
    <w:rsid w:val="006B3E62"/>
    <w:rsid w:val="006B4B05"/>
    <w:rsid w:val="006C50A9"/>
    <w:rsid w:val="006C7861"/>
    <w:rsid w:val="006D154D"/>
    <w:rsid w:val="006D39DF"/>
    <w:rsid w:val="006E1F09"/>
    <w:rsid w:val="006E4175"/>
    <w:rsid w:val="006F27FD"/>
    <w:rsid w:val="006F36EE"/>
    <w:rsid w:val="006F4E0B"/>
    <w:rsid w:val="006F703A"/>
    <w:rsid w:val="00732089"/>
    <w:rsid w:val="00733873"/>
    <w:rsid w:val="00735367"/>
    <w:rsid w:val="0073798F"/>
    <w:rsid w:val="0074357A"/>
    <w:rsid w:val="007475FC"/>
    <w:rsid w:val="00754E1D"/>
    <w:rsid w:val="007571A2"/>
    <w:rsid w:val="007842C5"/>
    <w:rsid w:val="00790192"/>
    <w:rsid w:val="00790198"/>
    <w:rsid w:val="00792D2B"/>
    <w:rsid w:val="007A1BCA"/>
    <w:rsid w:val="007A503A"/>
    <w:rsid w:val="007A5E3D"/>
    <w:rsid w:val="007B14D6"/>
    <w:rsid w:val="007B2D17"/>
    <w:rsid w:val="007B79F5"/>
    <w:rsid w:val="007B7A7C"/>
    <w:rsid w:val="007D4D7D"/>
    <w:rsid w:val="007D566D"/>
    <w:rsid w:val="007F6B68"/>
    <w:rsid w:val="00805171"/>
    <w:rsid w:val="008053A9"/>
    <w:rsid w:val="008063D6"/>
    <w:rsid w:val="008215B8"/>
    <w:rsid w:val="008324E6"/>
    <w:rsid w:val="008327BE"/>
    <w:rsid w:val="0084225B"/>
    <w:rsid w:val="00844D87"/>
    <w:rsid w:val="00846479"/>
    <w:rsid w:val="0085045E"/>
    <w:rsid w:val="00853FC5"/>
    <w:rsid w:val="00861D71"/>
    <w:rsid w:val="00867764"/>
    <w:rsid w:val="0088083E"/>
    <w:rsid w:val="00884816"/>
    <w:rsid w:val="0089248F"/>
    <w:rsid w:val="008975D7"/>
    <w:rsid w:val="00897F79"/>
    <w:rsid w:val="008A47D0"/>
    <w:rsid w:val="008B0B6F"/>
    <w:rsid w:val="008B2135"/>
    <w:rsid w:val="008B7971"/>
    <w:rsid w:val="008C1557"/>
    <w:rsid w:val="008D68CE"/>
    <w:rsid w:val="008D6A19"/>
    <w:rsid w:val="008E7F9B"/>
    <w:rsid w:val="00901628"/>
    <w:rsid w:val="009141F8"/>
    <w:rsid w:val="00917B80"/>
    <w:rsid w:val="0094149F"/>
    <w:rsid w:val="00943553"/>
    <w:rsid w:val="00956FE9"/>
    <w:rsid w:val="0098217D"/>
    <w:rsid w:val="009909BB"/>
    <w:rsid w:val="009A0196"/>
    <w:rsid w:val="009B1BBA"/>
    <w:rsid w:val="009B27C7"/>
    <w:rsid w:val="009C01C9"/>
    <w:rsid w:val="009C0935"/>
    <w:rsid w:val="009E2A8D"/>
    <w:rsid w:val="009F2676"/>
    <w:rsid w:val="009F5BB5"/>
    <w:rsid w:val="00A0411B"/>
    <w:rsid w:val="00A14DCE"/>
    <w:rsid w:val="00A22DA7"/>
    <w:rsid w:val="00A2425F"/>
    <w:rsid w:val="00A25450"/>
    <w:rsid w:val="00A27157"/>
    <w:rsid w:val="00A32FF5"/>
    <w:rsid w:val="00A4425E"/>
    <w:rsid w:val="00A45C6E"/>
    <w:rsid w:val="00A509B5"/>
    <w:rsid w:val="00A5445B"/>
    <w:rsid w:val="00A61D04"/>
    <w:rsid w:val="00A65CBE"/>
    <w:rsid w:val="00A67B9A"/>
    <w:rsid w:val="00A71323"/>
    <w:rsid w:val="00A76829"/>
    <w:rsid w:val="00A77A7A"/>
    <w:rsid w:val="00A82A5F"/>
    <w:rsid w:val="00A82A73"/>
    <w:rsid w:val="00A862CB"/>
    <w:rsid w:val="00A879B8"/>
    <w:rsid w:val="00A93DA2"/>
    <w:rsid w:val="00A94BA5"/>
    <w:rsid w:val="00A95B5E"/>
    <w:rsid w:val="00AA3132"/>
    <w:rsid w:val="00AA36C7"/>
    <w:rsid w:val="00AB46FA"/>
    <w:rsid w:val="00AB59A9"/>
    <w:rsid w:val="00AC437F"/>
    <w:rsid w:val="00AE1B46"/>
    <w:rsid w:val="00AE210A"/>
    <w:rsid w:val="00AE5524"/>
    <w:rsid w:val="00AE681F"/>
    <w:rsid w:val="00B00D16"/>
    <w:rsid w:val="00B03E30"/>
    <w:rsid w:val="00B05593"/>
    <w:rsid w:val="00B14A70"/>
    <w:rsid w:val="00B169F9"/>
    <w:rsid w:val="00B36E77"/>
    <w:rsid w:val="00B45064"/>
    <w:rsid w:val="00B45F1A"/>
    <w:rsid w:val="00B4680B"/>
    <w:rsid w:val="00B73CBD"/>
    <w:rsid w:val="00B74744"/>
    <w:rsid w:val="00B93D93"/>
    <w:rsid w:val="00B94917"/>
    <w:rsid w:val="00BA0B55"/>
    <w:rsid w:val="00BA13B8"/>
    <w:rsid w:val="00BA4574"/>
    <w:rsid w:val="00BB4D73"/>
    <w:rsid w:val="00BC46AE"/>
    <w:rsid w:val="00BC61D6"/>
    <w:rsid w:val="00BD354E"/>
    <w:rsid w:val="00BD4E2E"/>
    <w:rsid w:val="00BD57F2"/>
    <w:rsid w:val="00BD692D"/>
    <w:rsid w:val="00BE0304"/>
    <w:rsid w:val="00BF2980"/>
    <w:rsid w:val="00C1121B"/>
    <w:rsid w:val="00C17FF0"/>
    <w:rsid w:val="00C2018A"/>
    <w:rsid w:val="00C2030A"/>
    <w:rsid w:val="00C50F4A"/>
    <w:rsid w:val="00C758DE"/>
    <w:rsid w:val="00C775C3"/>
    <w:rsid w:val="00C87492"/>
    <w:rsid w:val="00C9279B"/>
    <w:rsid w:val="00C936F0"/>
    <w:rsid w:val="00CA18A1"/>
    <w:rsid w:val="00CA733D"/>
    <w:rsid w:val="00CC5559"/>
    <w:rsid w:val="00CC5F7D"/>
    <w:rsid w:val="00CC7C1C"/>
    <w:rsid w:val="00CD1BDF"/>
    <w:rsid w:val="00CD300C"/>
    <w:rsid w:val="00CD7378"/>
    <w:rsid w:val="00CE65D6"/>
    <w:rsid w:val="00CF002A"/>
    <w:rsid w:val="00CF5274"/>
    <w:rsid w:val="00CF720E"/>
    <w:rsid w:val="00D02ADE"/>
    <w:rsid w:val="00D039B1"/>
    <w:rsid w:val="00D066B3"/>
    <w:rsid w:val="00D102B6"/>
    <w:rsid w:val="00D1071F"/>
    <w:rsid w:val="00D113E7"/>
    <w:rsid w:val="00D22993"/>
    <w:rsid w:val="00D274C5"/>
    <w:rsid w:val="00D300B0"/>
    <w:rsid w:val="00D34D95"/>
    <w:rsid w:val="00D46A29"/>
    <w:rsid w:val="00D471E2"/>
    <w:rsid w:val="00D478A0"/>
    <w:rsid w:val="00D57902"/>
    <w:rsid w:val="00D65321"/>
    <w:rsid w:val="00D66593"/>
    <w:rsid w:val="00D737A4"/>
    <w:rsid w:val="00D80889"/>
    <w:rsid w:val="00D8252F"/>
    <w:rsid w:val="00D91409"/>
    <w:rsid w:val="00D91FCE"/>
    <w:rsid w:val="00D93BE5"/>
    <w:rsid w:val="00DA1BC0"/>
    <w:rsid w:val="00DA2681"/>
    <w:rsid w:val="00DD49D4"/>
    <w:rsid w:val="00DE16DF"/>
    <w:rsid w:val="00E06D97"/>
    <w:rsid w:val="00E1146B"/>
    <w:rsid w:val="00E1427F"/>
    <w:rsid w:val="00E14C7C"/>
    <w:rsid w:val="00E221DC"/>
    <w:rsid w:val="00E22309"/>
    <w:rsid w:val="00E22911"/>
    <w:rsid w:val="00E2514A"/>
    <w:rsid w:val="00E42B0A"/>
    <w:rsid w:val="00E4714C"/>
    <w:rsid w:val="00E55C39"/>
    <w:rsid w:val="00E6186B"/>
    <w:rsid w:val="00E61D4A"/>
    <w:rsid w:val="00E7124F"/>
    <w:rsid w:val="00E726DD"/>
    <w:rsid w:val="00E731F2"/>
    <w:rsid w:val="00E754C8"/>
    <w:rsid w:val="00E97666"/>
    <w:rsid w:val="00EA5E16"/>
    <w:rsid w:val="00EB04CF"/>
    <w:rsid w:val="00EB55A3"/>
    <w:rsid w:val="00ED3B8C"/>
    <w:rsid w:val="00EE039A"/>
    <w:rsid w:val="00EE0B1E"/>
    <w:rsid w:val="00EE4C27"/>
    <w:rsid w:val="00EF003B"/>
    <w:rsid w:val="00F04826"/>
    <w:rsid w:val="00F26DC9"/>
    <w:rsid w:val="00F2728E"/>
    <w:rsid w:val="00F42C38"/>
    <w:rsid w:val="00F463E0"/>
    <w:rsid w:val="00F53756"/>
    <w:rsid w:val="00F5518F"/>
    <w:rsid w:val="00F66F15"/>
    <w:rsid w:val="00F77000"/>
    <w:rsid w:val="00F93EEF"/>
    <w:rsid w:val="00FA0251"/>
    <w:rsid w:val="00FA30E2"/>
    <w:rsid w:val="00FA3B23"/>
    <w:rsid w:val="00FA609F"/>
    <w:rsid w:val="00FA66A5"/>
    <w:rsid w:val="00FB358D"/>
    <w:rsid w:val="00FC04D4"/>
    <w:rsid w:val="00FD0ABE"/>
    <w:rsid w:val="00FD48A5"/>
    <w:rsid w:val="00FD5DBC"/>
    <w:rsid w:val="00FE2C33"/>
    <w:rsid w:val="00FF05A7"/>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shapeDefaults>
    <o:shapedefaults spidmax="9217" v:ext="edit">
      <v:textbox inset="5.85pt,.7pt,5.85pt,.7pt"/>
    </o:shapedefaults>
    <o:shapelayout v:ext="edit">
      <o:idmap data="1" v:ext="edit"/>
    </o:shapelayout>
  </w:shapeDefaults>
  <w:decimalSymbol w:val="."/>
  <w:listSeparator w:val=","/>
  <w15:chartTrackingRefBased/>
  <w15:docId w15:val="{DE5682FB-7210-437A-97A0-8E24B756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ＭＳ 明朝" w:hAnsi="Times New Roman"/>
        <w:lang w:bidi="ar-SA" w:eastAsia="ja-JP" w:val="en-US"/>
      </w:rPr>
    </w:rPrDefault>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00567"/>
    <w:pPr>
      <w:widowControl w:val="0"/>
      <w:adjustRightInd w:val="0"/>
      <w:jc w:val="both"/>
      <w:textAlignment w:val="baseline"/>
    </w:pPr>
    <w:rPr>
      <w:rFonts w:ascii="Century" w:cs="Century" w:hAnsi="Century"/>
      <w:sz w:val="21"/>
      <w:szCs w:val="21"/>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header"/>
    <w:basedOn w:val="a"/>
    <w:link w:val="a4"/>
    <w:uiPriority w:val="99"/>
    <w:semiHidden/>
    <w:unhideWhenUsed/>
    <w:rsid w:val="002B5510"/>
    <w:pPr>
      <w:tabs>
        <w:tab w:pos="4252" w:val="center"/>
        <w:tab w:pos="8504" w:val="right"/>
      </w:tabs>
      <w:snapToGrid w:val="0"/>
    </w:pPr>
  </w:style>
  <w:style w:customStyle="1" w:styleId="a4" w:type="character">
    <w:name w:val="ヘッダー (文字)"/>
    <w:link w:val="a3"/>
    <w:uiPriority w:val="99"/>
    <w:semiHidden/>
    <w:rsid w:val="002B5510"/>
    <w:rPr>
      <w:rFonts w:ascii="Century Schoolbook" w:cs="Century" w:hAnsi="Century Schoolbook"/>
      <w:sz w:val="21"/>
      <w:szCs w:val="21"/>
    </w:rPr>
  </w:style>
  <w:style w:styleId="a5" w:type="paragraph">
    <w:name w:val="footer"/>
    <w:basedOn w:val="a"/>
    <w:link w:val="a6"/>
    <w:uiPriority w:val="99"/>
    <w:unhideWhenUsed/>
    <w:rsid w:val="002B5510"/>
    <w:pPr>
      <w:tabs>
        <w:tab w:pos="4252" w:val="center"/>
        <w:tab w:pos="8504" w:val="right"/>
      </w:tabs>
      <w:snapToGrid w:val="0"/>
    </w:pPr>
  </w:style>
  <w:style w:customStyle="1" w:styleId="a6" w:type="character">
    <w:name w:val="フッター (文字)"/>
    <w:link w:val="a5"/>
    <w:uiPriority w:val="99"/>
    <w:rsid w:val="002B5510"/>
    <w:rPr>
      <w:rFonts w:ascii="Century Schoolbook" w:cs="Century" w:hAnsi="Century Schoolbook"/>
      <w:sz w:val="21"/>
      <w:szCs w:val="21"/>
    </w:rPr>
  </w:style>
  <w:style w:customStyle="1" w:styleId="Default" w:type="paragraph">
    <w:name w:val="Default"/>
    <w:rsid w:val="00790198"/>
    <w:pPr>
      <w:widowControl w:val="0"/>
      <w:autoSpaceDE w:val="0"/>
      <w:autoSpaceDN w:val="0"/>
      <w:adjustRightInd w:val="0"/>
    </w:pPr>
    <w:rPr>
      <w:rFonts w:ascii="Sabon Next LT Pro Demi" w:cs="Sabon Next LT Pro Demi" w:hAnsi="Sabon Next LT Pro Demi"/>
      <w:color w:val="000000"/>
      <w:sz w:val="24"/>
      <w:szCs w:val="24"/>
    </w:rPr>
  </w:style>
  <w:style w:customStyle="1" w:styleId="A14" w:type="character">
    <w:name w:val="A14"/>
    <w:uiPriority w:val="99"/>
    <w:rsid w:val="00790198"/>
    <w:rPr>
      <w:rFonts w:cs="Sabon Next LT Pro Demi"/>
      <w:color w:val="000000"/>
      <w:sz w:val="29"/>
      <w:szCs w:val="29"/>
    </w:rPr>
  </w:style>
  <w:style w:customStyle="1" w:styleId="A23" w:type="character">
    <w:name w:val="A23"/>
    <w:uiPriority w:val="99"/>
    <w:rsid w:val="00790192"/>
    <w:rPr>
      <w:rFonts w:cs="Kozuka Mincho Pro M"/>
      <w:color w:val="000000"/>
      <w:sz w:val="17"/>
      <w:szCs w:val="17"/>
    </w:rPr>
  </w:style>
  <w:style w:styleId="a7" w:type="paragraph">
    <w:name w:val="Balloon Text"/>
    <w:basedOn w:val="a"/>
    <w:link w:val="a8"/>
    <w:uiPriority w:val="99"/>
    <w:semiHidden/>
    <w:unhideWhenUsed/>
    <w:rsid w:val="007D4D7D"/>
    <w:rPr>
      <w:rFonts w:asciiTheme="majorHAnsi" w:cstheme="majorBidi" w:eastAsiaTheme="majorEastAsia" w:hAnsiTheme="majorHAnsi"/>
      <w:sz w:val="18"/>
      <w:szCs w:val="18"/>
    </w:rPr>
  </w:style>
  <w:style w:customStyle="1" w:styleId="a8" w:type="character">
    <w:name w:val="吹き出し (文字)"/>
    <w:basedOn w:val="a0"/>
    <w:link w:val="a7"/>
    <w:uiPriority w:val="99"/>
    <w:semiHidden/>
    <w:rsid w:val="007D4D7D"/>
    <w:rPr>
      <w:rFonts w:asciiTheme="majorHAnsi" w:cstheme="majorBidi" w:eastAsiaTheme="majorEastAsia" w:hAnsiTheme="majorHAnsi"/>
      <w:sz w:val="18"/>
      <w:szCs w:val="18"/>
    </w:rPr>
  </w:style>
  <w:style w:customStyle="1" w:styleId="a9" w:type="paragraph">
    <w:name w:val="一太郎"/>
    <w:rsid w:val="00000567"/>
    <w:pPr>
      <w:widowControl w:val="0"/>
      <w:wordWrap w:val="0"/>
      <w:autoSpaceDE w:val="0"/>
      <w:autoSpaceDN w:val="0"/>
      <w:adjustRightInd w:val="0"/>
      <w:spacing w:line="319" w:lineRule="exact"/>
      <w:jc w:val="both"/>
    </w:pPr>
    <w:rPr>
      <w:rFonts w:ascii="Century" w:cs="ＭＳ 明朝" w:hAnsi="Century"/>
      <w:sz w:val="17"/>
      <w:szCs w:val="21"/>
    </w:rPr>
  </w:style>
  <w:style w:styleId="aa" w:type="paragraph">
    <w:name w:val="No Spacing"/>
    <w:uiPriority w:val="1"/>
    <w:qFormat/>
    <w:rsid w:val="00E7124F"/>
    <w:pPr>
      <w:widowControl w:val="0"/>
      <w:adjustRightInd w:val="0"/>
      <w:jc w:val="both"/>
      <w:textAlignment w:val="baseline"/>
    </w:pPr>
    <w:rPr>
      <w:rFonts w:ascii="Century" w:cs="Century" w:hAnsi="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6551">
      <w:bodyDiv w:val="1"/>
      <w:marLeft w:val="0"/>
      <w:marRight w:val="0"/>
      <w:marTop w:val="0"/>
      <w:marBottom w:val="0"/>
      <w:divBdr>
        <w:top w:val="none" w:sz="0" w:space="0" w:color="auto"/>
        <w:left w:val="none" w:sz="0" w:space="0" w:color="auto"/>
        <w:bottom w:val="none" w:sz="0" w:space="0" w:color="auto"/>
        <w:right w:val="none" w:sz="0" w:space="0" w:color="auto"/>
      </w:divBdr>
    </w:div>
    <w:div w:id="346100339">
      <w:bodyDiv w:val="1"/>
      <w:marLeft w:val="0"/>
      <w:marRight w:val="0"/>
      <w:marTop w:val="0"/>
      <w:marBottom w:val="0"/>
      <w:divBdr>
        <w:top w:val="none" w:sz="0" w:space="0" w:color="auto"/>
        <w:left w:val="none" w:sz="0" w:space="0" w:color="auto"/>
        <w:bottom w:val="none" w:sz="0" w:space="0" w:color="auto"/>
        <w:right w:val="none" w:sz="0" w:space="0" w:color="auto"/>
      </w:divBdr>
    </w:div>
    <w:div w:id="381562345">
      <w:bodyDiv w:val="1"/>
      <w:marLeft w:val="0"/>
      <w:marRight w:val="0"/>
      <w:marTop w:val="0"/>
      <w:marBottom w:val="0"/>
      <w:divBdr>
        <w:top w:val="none" w:sz="0" w:space="0" w:color="auto"/>
        <w:left w:val="none" w:sz="0" w:space="0" w:color="auto"/>
        <w:bottom w:val="none" w:sz="0" w:space="0" w:color="auto"/>
        <w:right w:val="none" w:sz="0" w:space="0" w:color="auto"/>
      </w:divBdr>
    </w:div>
    <w:div w:id="504977551">
      <w:bodyDiv w:val="1"/>
      <w:marLeft w:val="0"/>
      <w:marRight w:val="0"/>
      <w:marTop w:val="0"/>
      <w:marBottom w:val="0"/>
      <w:divBdr>
        <w:top w:val="none" w:sz="0" w:space="0" w:color="auto"/>
        <w:left w:val="none" w:sz="0" w:space="0" w:color="auto"/>
        <w:bottom w:val="none" w:sz="0" w:space="0" w:color="auto"/>
        <w:right w:val="none" w:sz="0" w:space="0" w:color="auto"/>
      </w:divBdr>
    </w:div>
    <w:div w:id="614483118">
      <w:bodyDiv w:val="1"/>
      <w:marLeft w:val="0"/>
      <w:marRight w:val="0"/>
      <w:marTop w:val="0"/>
      <w:marBottom w:val="0"/>
      <w:divBdr>
        <w:top w:val="none" w:sz="0" w:space="0" w:color="auto"/>
        <w:left w:val="none" w:sz="0" w:space="0" w:color="auto"/>
        <w:bottom w:val="none" w:sz="0" w:space="0" w:color="auto"/>
        <w:right w:val="none" w:sz="0" w:space="0" w:color="auto"/>
      </w:divBdr>
    </w:div>
    <w:div w:id="778454320">
      <w:bodyDiv w:val="1"/>
      <w:marLeft w:val="0"/>
      <w:marRight w:val="0"/>
      <w:marTop w:val="0"/>
      <w:marBottom w:val="0"/>
      <w:divBdr>
        <w:top w:val="none" w:sz="0" w:space="0" w:color="auto"/>
        <w:left w:val="none" w:sz="0" w:space="0" w:color="auto"/>
        <w:bottom w:val="none" w:sz="0" w:space="0" w:color="auto"/>
        <w:right w:val="none" w:sz="0" w:space="0" w:color="auto"/>
      </w:divBdr>
    </w:div>
    <w:div w:id="850609218">
      <w:bodyDiv w:val="1"/>
      <w:marLeft w:val="0"/>
      <w:marRight w:val="0"/>
      <w:marTop w:val="0"/>
      <w:marBottom w:val="0"/>
      <w:divBdr>
        <w:top w:val="none" w:sz="0" w:space="0" w:color="auto"/>
        <w:left w:val="none" w:sz="0" w:space="0" w:color="auto"/>
        <w:bottom w:val="none" w:sz="0" w:space="0" w:color="auto"/>
        <w:right w:val="none" w:sz="0" w:space="0" w:color="auto"/>
      </w:divBdr>
    </w:div>
    <w:div w:id="1358119137">
      <w:bodyDiv w:val="1"/>
      <w:marLeft w:val="0"/>
      <w:marRight w:val="0"/>
      <w:marTop w:val="0"/>
      <w:marBottom w:val="0"/>
      <w:divBdr>
        <w:top w:val="none" w:sz="0" w:space="0" w:color="auto"/>
        <w:left w:val="none" w:sz="0" w:space="0" w:color="auto"/>
        <w:bottom w:val="none" w:sz="0" w:space="0" w:color="auto"/>
        <w:right w:val="none" w:sz="0" w:space="0" w:color="auto"/>
      </w:divBdr>
    </w:div>
    <w:div w:id="1428771652">
      <w:bodyDiv w:val="1"/>
      <w:marLeft w:val="0"/>
      <w:marRight w:val="0"/>
      <w:marTop w:val="0"/>
      <w:marBottom w:val="0"/>
      <w:divBdr>
        <w:top w:val="none" w:sz="0" w:space="0" w:color="auto"/>
        <w:left w:val="none" w:sz="0" w:space="0" w:color="auto"/>
        <w:bottom w:val="none" w:sz="0" w:space="0" w:color="auto"/>
        <w:right w:val="none" w:sz="0" w:space="0" w:color="auto"/>
      </w:divBdr>
    </w:div>
    <w:div w:id="1605306530">
      <w:bodyDiv w:val="1"/>
      <w:marLeft w:val="0"/>
      <w:marRight w:val="0"/>
      <w:marTop w:val="0"/>
      <w:marBottom w:val="0"/>
      <w:divBdr>
        <w:top w:val="none" w:sz="0" w:space="0" w:color="auto"/>
        <w:left w:val="none" w:sz="0" w:space="0" w:color="auto"/>
        <w:bottom w:val="none" w:sz="0" w:space="0" w:color="auto"/>
        <w:right w:val="none" w:sz="0" w:space="0" w:color="auto"/>
      </w:divBdr>
    </w:div>
    <w:div w:id="19733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TotalTime>
  <Pages>2</Pages>
  <Words>373</Words>
  <Characters>2127</Characters>
  <Application>Microsoft Office Word</Application>
  <DocSecurity>4</DocSecurity>
  <Lines>17</Lines>
  <Paragraphs>4</Paragraphs>
  <ScaleCrop>false</ScaleCrop>
  <HeadingPairs>
    <vt:vector baseType="variant" size="2">
      <vt:variant>
        <vt:lpstr>タイトル</vt:lpstr>
      </vt:variant>
      <vt:variant>
        <vt:i4>1</vt:i4>
      </vt:variant>
    </vt:vector>
  </HeadingPairs>
  <TitlesOfParts>
    <vt:vector baseType="lpstr" size="1">
      <vt:lpstr/>
    </vt:vector>
  </TitlesOfParts>
  <Company/>
  <LinksUpToDate>false</LinksUpToDate>
  <CharactersWithSpaces>2496</CharactersWithSpaces>
  <SharedDoc>false</SharedDoc>
  <HyperlinksChanged>false</HyperlinksChanged>
  <AppVersion>15.0000</AppVersion>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cp:revision>2</cp:revision>
</cp:coreProperties>
</file>