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031F" w:rsidRDefault="00221C96"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2C031F" w:rsidRPr="00FA275E" w:rsidRDefault="002C031F"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2C031F" w:rsidRPr="00FA275E" w:rsidRDefault="002C031F"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2C031F" w:rsidRPr="00822A3E" w:rsidRDefault="002C031F"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6</w:t>
                    </w:r>
                    <w:r w:rsidRPr="00822A3E">
                      <w:rPr>
                        <w:rFonts w:ascii="Century Gothic" w:eastAsia="MS UI Gothic" w:hAnsi="Century Gothic" w:hint="eastAsia"/>
                        <w:sz w:val="32"/>
                        <w:szCs w:val="32"/>
                      </w:rPr>
                      <w:t>～</w:t>
                    </w:r>
                    <w:r>
                      <w:rPr>
                        <w:rFonts w:ascii="Century Gothic" w:eastAsia="MS UI Gothic" w:hAnsi="Century Gothic"/>
                        <w:sz w:val="32"/>
                        <w:szCs w:val="32"/>
                      </w:rPr>
                      <w:t>10</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2C031F" w:rsidRPr="00FA275E" w:rsidRDefault="002C031F"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2C031F" w:rsidRPr="00FA275E" w:rsidRDefault="002C031F"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2C031F" w:rsidRDefault="002C031F"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6</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2C031F" w:rsidRPr="005E4731" w:rsidRDefault="002C031F" w:rsidP="005E4731">
      <w:pPr>
        <w:autoSpaceDE w:val="0"/>
        <w:autoSpaceDN w:val="0"/>
        <w:adjustRightInd w:val="0"/>
        <w:spacing w:after="240"/>
        <w:ind w:firstLine="199"/>
        <w:rPr>
          <w:rFonts w:eastAsia="MS UI Gothic" w:cs="MS UI Gothic"/>
          <w:kern w:val="0"/>
          <w:sz w:val="20"/>
          <w:szCs w:val="20"/>
        </w:rPr>
      </w:pPr>
      <w:r w:rsidRPr="005E4731">
        <w:rPr>
          <w:rFonts w:eastAsia="MS UI Gothic" w:cs="MS UI Gothic"/>
          <w:kern w:val="0"/>
          <w:sz w:val="20"/>
          <w:szCs w:val="20"/>
        </w:rPr>
        <w:t xml:space="preserve">Education is a </w:t>
      </w:r>
      <w:r>
        <w:rPr>
          <w:rFonts w:eastAsia="MS UI Gothic" w:cs="MS UI Gothic"/>
          <w:kern w:val="0"/>
          <w:sz w:val="20"/>
          <w:szCs w:val="20"/>
        </w:rPr>
        <w:t xml:space="preserve">great predictor of future </w:t>
      </w:r>
      <w:r w:rsidRPr="00F93100">
        <w:rPr>
          <w:rFonts w:ascii="ＭＳ 明朝" w:hAnsi="ＭＳ 明朝"/>
          <w:sz w:val="20"/>
          <w:szCs w:val="20"/>
        </w:rPr>
        <w:t>(</w:t>
      </w:r>
      <w:r>
        <w:rPr>
          <w:rFonts w:hint="eastAsia"/>
          <w:sz w:val="20"/>
          <w:szCs w:val="20"/>
        </w:rPr>
        <w:t xml:space="preserve">　</w:t>
      </w:r>
      <w:bookmarkStart w:id="2" w:name="_Hlk512514579"/>
      <w:r w:rsidR="00CA32AC">
        <w:rPr>
          <w:rFonts w:ascii="ＭＳ ゴシック" w:eastAsia="ＭＳ ゴシック" w:hAnsi="ＭＳ ゴシック" w:hint="eastAsia"/>
          <w:sz w:val="20"/>
          <w:szCs w:val="20"/>
        </w:rPr>
        <w:t>①</w:t>
      </w:r>
      <w:bookmarkEnd w:id="2"/>
      <w:r w:rsidRPr="00F93100">
        <w:rPr>
          <w:rFonts w:ascii="ＭＳ 明朝" w:hAnsi="ＭＳ 明朝" w:hint="eastAsia"/>
          <w:sz w:val="20"/>
          <w:szCs w:val="20"/>
        </w:rPr>
        <w:t xml:space="preserve">　</w:t>
      </w:r>
      <w:r w:rsidRPr="00F93100">
        <w:rPr>
          <w:rFonts w:ascii="ＭＳ 明朝" w:hAnsi="ＭＳ 明朝"/>
          <w:sz w:val="20"/>
          <w:szCs w:val="20"/>
        </w:rPr>
        <w:t>)</w:t>
      </w:r>
      <w:r w:rsidRPr="005E4731">
        <w:rPr>
          <w:rFonts w:eastAsia="MS UI Gothic" w:cs="MS UI Gothic"/>
          <w:kern w:val="0"/>
          <w:sz w:val="20"/>
          <w:szCs w:val="20"/>
        </w:rPr>
        <w:t xml:space="preserve"> ―― college graduates earn much more than high school graduates, and </w:t>
      </w:r>
      <w:r w:rsidRPr="000D15A4">
        <w:rPr>
          <w:rFonts w:eastAsia="MS UI Gothic" w:cs="MS UI Gothic"/>
          <w:kern w:val="0"/>
          <w:sz w:val="20"/>
          <w:szCs w:val="20"/>
        </w:rPr>
        <w:t>those with graduate degrees tend to do better financially than those without</w:t>
      </w:r>
      <w:r w:rsidRPr="005E4731">
        <w:rPr>
          <w:rFonts w:eastAsia="MS UI Gothic" w:cs="MS UI Gothic"/>
          <w:kern w:val="0"/>
          <w:sz w:val="20"/>
          <w:szCs w:val="20"/>
        </w:rPr>
        <w:t xml:space="preserve">.  There is also very good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9B1DF7">
        <w:rPr>
          <w:rFonts w:eastAsia="MS UI Gothic" w:cs="MS UI Gothic"/>
          <w:kern w:val="0"/>
          <w:sz w:val="20"/>
          <w:szCs w:val="20"/>
          <w:u w:val="single"/>
        </w:rPr>
        <w:t>evidence</w:t>
      </w:r>
      <w:r w:rsidRPr="005E4731">
        <w:rPr>
          <w:rFonts w:eastAsia="MS UI Gothic" w:cs="MS UI Gothic"/>
          <w:kern w:val="0"/>
          <w:sz w:val="20"/>
          <w:szCs w:val="20"/>
        </w:rPr>
        <w:t xml:space="preserve"> from various studies that socioeconomic status is relevant to health.  </w:t>
      </w:r>
      <w:r w:rsidRPr="00CA32AC">
        <w:rPr>
          <w:rFonts w:eastAsia="MS UI Gothic" w:cs="MS UI Gothic"/>
          <w:kern w:val="0"/>
          <w:sz w:val="20"/>
          <w:szCs w:val="20"/>
        </w:rPr>
        <w:t xml:space="preserve">But </w:t>
      </w:r>
      <w:r w:rsidR="00CA32AC">
        <w:rPr>
          <w:rFonts w:ascii="ＭＳ ゴシック" w:eastAsia="ＭＳ ゴシック" w:hAnsi="ＭＳ ゴシック"/>
          <w:sz w:val="20"/>
          <w:szCs w:val="20"/>
          <w:vertAlign w:val="subscript"/>
        </w:rPr>
        <w:t>(2</w:t>
      </w:r>
      <w:r w:rsidR="00CA32AC" w:rsidRPr="00CA32AC">
        <w:rPr>
          <w:rFonts w:ascii="ＭＳ ゴシック" w:eastAsia="ＭＳ ゴシック" w:hAnsi="ＭＳ ゴシック"/>
          <w:sz w:val="20"/>
          <w:szCs w:val="20"/>
          <w:vertAlign w:val="subscript"/>
        </w:rPr>
        <w:t>)</w:t>
      </w:r>
      <w:r w:rsidRPr="005E4731">
        <w:rPr>
          <w:rFonts w:eastAsia="MS UI Gothic" w:cs="MS UI Gothic"/>
          <w:kern w:val="0"/>
          <w:sz w:val="20"/>
          <w:szCs w:val="20"/>
          <w:u w:val="single"/>
        </w:rPr>
        <w:t>this doesn’t necessarily mean that getting more education will make you live longer</w:t>
      </w:r>
      <w:r w:rsidRPr="00CA32AC">
        <w:rPr>
          <w:rFonts w:eastAsia="MS UI Gothic" w:cs="MS UI Gothic"/>
          <w:kern w:val="0"/>
          <w:sz w:val="20"/>
          <w:szCs w:val="20"/>
        </w:rPr>
        <w:t>.</w:t>
      </w:r>
    </w:p>
    <w:p w:rsidR="002C031F" w:rsidRPr="00150705" w:rsidRDefault="002C031F" w:rsidP="005E4731">
      <w:pPr>
        <w:tabs>
          <w:tab w:val="right" w:pos="8164"/>
        </w:tabs>
        <w:ind w:left="620" w:hanging="410"/>
        <w:rPr>
          <w:sz w:val="20"/>
          <w:szCs w:val="20"/>
        </w:rPr>
      </w:pPr>
      <w:bookmarkStart w:id="3" w:name="_Hlk503276215"/>
      <w:bookmarkStart w:id="4"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CA32AC">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Pr="00150705" w:rsidRDefault="002C031F" w:rsidP="009B1DF7">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alternative</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technology</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income</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decision</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2C031F" w:rsidRPr="00822A3E" w:rsidRDefault="002C031F" w:rsidP="009B1DF7">
      <w:pPr>
        <w:tabs>
          <w:tab w:val="right" w:pos="8164"/>
        </w:tabs>
        <w:ind w:left="6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804204">
        <w:rPr>
          <w:rFonts w:ascii="ＭＳ ゴシック" w:eastAsia="ＭＳ ゴシック" w:hAnsi="ＭＳ ゴシック"/>
          <w:sz w:val="20"/>
          <w:szCs w:val="20"/>
        </w:rPr>
        <w:t>)</w:t>
      </w:r>
      <w:r>
        <w:rPr>
          <w:rFonts w:hint="eastAsia"/>
          <w:sz w:val="20"/>
          <w:szCs w:val="20"/>
        </w:rPr>
        <w:t>の具体的な内容を日本語で説明しなさい。</w:t>
      </w:r>
      <w:r>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EC642C">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2C031F" w:rsidRDefault="002C031F" w:rsidP="00FF231B">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9B1DF7">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bookmarkEnd w:id="3"/>
    <w:bookmarkEnd w:id="4"/>
    <w:p w:rsidR="002C031F" w:rsidRPr="004A283B" w:rsidRDefault="002C031F" w:rsidP="00C92FAF">
      <w:pPr>
        <w:rPr>
          <w:rFonts w:ascii="ＭＳ ゴシック" w:eastAsia="ＭＳ ゴシック" w:hAnsi="ＭＳ ゴシック"/>
          <w:bdr w:val="single" w:sz="4" w:space="0" w:color="auto"/>
        </w:rPr>
      </w:pPr>
    </w:p>
    <w:p w:rsidR="002C031F" w:rsidRDefault="002C031F"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7</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2C031F" w:rsidRDefault="002C031F" w:rsidP="00C44184">
      <w:pPr>
        <w:autoSpaceDE w:val="0"/>
        <w:autoSpaceDN w:val="0"/>
        <w:adjustRightInd w:val="0"/>
        <w:ind w:firstLine="199"/>
        <w:rPr>
          <w:rFonts w:eastAsia="MS UI Gothic" w:cs="MS UI Gothic"/>
          <w:kern w:val="0"/>
          <w:sz w:val="20"/>
          <w:szCs w:val="20"/>
        </w:rPr>
      </w:pPr>
      <w:r w:rsidRPr="00C44184">
        <w:rPr>
          <w:rFonts w:eastAsia="MS UI Gothic" w:cs="MS UI Gothic"/>
          <w:kern w:val="0"/>
          <w:sz w:val="20"/>
          <w:szCs w:val="20"/>
        </w:rPr>
        <w:t>The auditory arts of music and poetry hold a privileged position in human hi</w:t>
      </w:r>
      <w:r>
        <w:rPr>
          <w:rFonts w:eastAsia="MS UI Gothic" w:cs="MS UI Gothic"/>
          <w:kern w:val="0"/>
          <w:sz w:val="20"/>
          <w:szCs w:val="20"/>
        </w:rPr>
        <w:t xml:space="preserve">story, and we see this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C44184">
        <w:rPr>
          <w:rFonts w:eastAsia="MS UI Gothic" w:cs="MS UI Gothic"/>
          <w:kern w:val="0"/>
          <w:sz w:val="20"/>
          <w:szCs w:val="20"/>
        </w:rPr>
        <w:t xml:space="preserve"> in our own time in </w:t>
      </w:r>
      <w:r>
        <w:rPr>
          <w:rFonts w:eastAsia="MS UI Gothic" w:cs="MS UI Gothic"/>
          <w:kern w:val="0"/>
          <w:sz w:val="20"/>
          <w:szCs w:val="20"/>
        </w:rPr>
        <w:t>*</w:t>
      </w:r>
      <w:r w:rsidRPr="00C44184">
        <w:rPr>
          <w:rFonts w:eastAsia="MS UI Gothic" w:cs="MS UI Gothic"/>
          <w:kern w:val="0"/>
          <w:sz w:val="20"/>
          <w:szCs w:val="20"/>
        </w:rPr>
        <w:t>neurological case</w:t>
      </w:r>
      <w:r>
        <w:rPr>
          <w:rFonts w:eastAsia="MS UI Gothic" w:cs="MS UI Gothic"/>
          <w:kern w:val="0"/>
          <w:sz w:val="20"/>
          <w:szCs w:val="20"/>
        </w:rPr>
        <w:t xml:space="preserve"> studies.  Individuals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Pr>
          <w:rFonts w:eastAsia="MS UI Gothic" w:cs="MS UI Gothic"/>
          <w:kern w:val="0"/>
          <w:sz w:val="20"/>
          <w:szCs w:val="20"/>
        </w:rPr>
        <w:t xml:space="preserve"> </w:t>
      </w:r>
      <w:r w:rsidRPr="00C44184">
        <w:rPr>
          <w:rFonts w:eastAsia="MS UI Gothic" w:cs="MS UI Gothic"/>
          <w:kern w:val="0"/>
          <w:sz w:val="20"/>
          <w:szCs w:val="20"/>
        </w:rPr>
        <w:t xml:space="preserve">from </w:t>
      </w:r>
      <w:r>
        <w:rPr>
          <w:rFonts w:eastAsia="MS UI Gothic" w:cs="MS UI Gothic"/>
          <w:kern w:val="0"/>
          <w:sz w:val="20"/>
          <w:szCs w:val="20"/>
        </w:rPr>
        <w:t>*</w:t>
      </w:r>
      <w:r w:rsidRPr="00C44184">
        <w:rPr>
          <w:rFonts w:eastAsia="MS UI Gothic" w:cs="MS UI Gothic"/>
          <w:kern w:val="0"/>
          <w:sz w:val="20"/>
          <w:szCs w:val="20"/>
        </w:rPr>
        <w:t>Alzheimer’s disease, may lose the ability to recognize faces, even o</w:t>
      </w:r>
      <w:r>
        <w:rPr>
          <w:rFonts w:eastAsia="MS UI Gothic" w:cs="MS UI Gothic"/>
          <w:kern w:val="0"/>
          <w:sz w:val="20"/>
          <w:szCs w:val="20"/>
        </w:rPr>
        <w:t>f people they’ve known</w:t>
      </w:r>
      <w:r w:rsidRPr="00C44184">
        <w:rPr>
          <w:rFonts w:eastAsia="MS UI Gothic" w:cs="MS UI Gothic"/>
          <w:kern w:val="0"/>
          <w:sz w:val="20"/>
          <w:szCs w:val="20"/>
        </w:rPr>
        <w:t xml:space="preserve"> their entire lives.  They may lose the ability to recognize simple objects such as hairbrushes or forks.  But many of these same patients can still recite poetry by heart, and sing songs that they knew as children.  </w:t>
      </w:r>
      <w:r w:rsidR="00CA32AC">
        <w:rPr>
          <w:rFonts w:ascii="ＭＳ ゴシック" w:eastAsia="ＭＳ ゴシック" w:hAnsi="ＭＳ ゴシック"/>
          <w:sz w:val="20"/>
          <w:szCs w:val="20"/>
          <w:vertAlign w:val="subscript"/>
        </w:rPr>
        <w:t>(1</w:t>
      </w:r>
      <w:r w:rsidR="00CA32AC" w:rsidRPr="00804204">
        <w:rPr>
          <w:rFonts w:ascii="ＭＳ ゴシック" w:eastAsia="ＭＳ ゴシック" w:hAnsi="ＭＳ ゴシック"/>
          <w:sz w:val="20"/>
          <w:szCs w:val="20"/>
          <w:vertAlign w:val="subscript"/>
        </w:rPr>
        <w:t>)</w:t>
      </w:r>
      <w:r w:rsidRPr="00C44184">
        <w:rPr>
          <w:rFonts w:eastAsia="MS UI Gothic" w:cs="MS UI Gothic"/>
          <w:kern w:val="0"/>
          <w:sz w:val="20"/>
          <w:szCs w:val="20"/>
          <w:u w:val="single"/>
        </w:rPr>
        <w:t>Verse ――</w:t>
      </w:r>
      <w:r>
        <w:rPr>
          <w:rFonts w:eastAsia="MS UI Gothic" w:cs="MS UI Gothic"/>
          <w:kern w:val="0"/>
          <w:sz w:val="20"/>
          <w:szCs w:val="20"/>
          <w:u w:val="single"/>
        </w:rPr>
        <w:t xml:space="preserve"> </w:t>
      </w:r>
      <w:r w:rsidRPr="00C44184">
        <w:rPr>
          <w:rFonts w:eastAsia="MS UI Gothic" w:cs="MS UI Gothic"/>
          <w:kern w:val="0"/>
          <w:sz w:val="20"/>
          <w:szCs w:val="20"/>
          <w:u w:val="single"/>
        </w:rPr>
        <w:t xml:space="preserve">whether spoken or sung ―― appears to </w:t>
      </w:r>
      <w:r>
        <w:rPr>
          <w:rFonts w:eastAsia="MS UI Gothic" w:cs="MS UI Gothic"/>
          <w:kern w:val="0"/>
          <w:sz w:val="20"/>
          <w:szCs w:val="20"/>
          <w:u w:val="single"/>
        </w:rPr>
        <w:t>*</w:t>
      </w:r>
      <w:r w:rsidRPr="00C44184">
        <w:rPr>
          <w:rFonts w:eastAsia="MS UI Gothic" w:cs="MS UI Gothic"/>
          <w:kern w:val="0"/>
          <w:sz w:val="20"/>
          <w:szCs w:val="20"/>
          <w:u w:val="single"/>
        </w:rPr>
        <w:t>be deeply encoded in the human brain.</w:t>
      </w:r>
      <w:r w:rsidRPr="00C44184">
        <w:rPr>
          <w:rFonts w:eastAsia="MS UI Gothic" w:cs="MS UI Gothic"/>
          <w:kern w:val="0"/>
          <w:sz w:val="20"/>
          <w:szCs w:val="20"/>
        </w:rPr>
        <w:t xml:space="preserve">  Many artists throughout history have felt an overwhelming drive to write music and poetry, on battlefields, in prisons, on their deathbeds.  We write and recite music and poetry not because it feels good, but because those ancestors of ours for whom it felt good are the ones who survived.  We are a musical, poetic, and artistic spe</w:t>
      </w:r>
      <w:r>
        <w:rPr>
          <w:rFonts w:eastAsia="MS UI Gothic" w:cs="MS UI Gothic"/>
          <w:kern w:val="0"/>
          <w:sz w:val="20"/>
          <w:szCs w:val="20"/>
        </w:rPr>
        <w:t xml:space="preserve">cies today just as our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③</w:t>
      </w:r>
      <w:r w:rsidRPr="00F93100">
        <w:rPr>
          <w:rFonts w:ascii="ＭＳ 明朝" w:hAnsi="ＭＳ 明朝" w:hint="eastAsia"/>
          <w:sz w:val="20"/>
          <w:szCs w:val="20"/>
        </w:rPr>
        <w:t xml:space="preserve">　</w:t>
      </w:r>
      <w:r w:rsidRPr="00F93100">
        <w:rPr>
          <w:rFonts w:ascii="ＭＳ 明朝" w:hAnsi="ＭＳ 明朝"/>
          <w:sz w:val="20"/>
          <w:szCs w:val="20"/>
        </w:rPr>
        <w:t>)</w:t>
      </w:r>
      <w:r w:rsidRPr="00C44184">
        <w:rPr>
          <w:rFonts w:eastAsia="MS UI Gothic" w:cs="MS UI Gothic"/>
          <w:kern w:val="0"/>
          <w:sz w:val="20"/>
          <w:szCs w:val="20"/>
        </w:rPr>
        <w:t xml:space="preserve"> were, going back tens of thousands of years.</w:t>
      </w:r>
    </w:p>
    <w:p w:rsidR="002C031F" w:rsidRDefault="002C031F" w:rsidP="00C44184">
      <w:pPr>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neurological</w:t>
      </w:r>
      <w:r>
        <w:rPr>
          <w:rFonts w:hint="eastAsia"/>
          <w:sz w:val="18"/>
          <w:szCs w:val="18"/>
        </w:rPr>
        <w:t xml:space="preserve">　</w:t>
      </w:r>
      <w:r>
        <w:rPr>
          <w:rFonts w:ascii="ＭＳ 明朝" w:hAnsi="ＭＳ 明朝" w:hint="eastAsia"/>
          <w:sz w:val="18"/>
          <w:szCs w:val="18"/>
        </w:rPr>
        <w:t xml:space="preserve">神経系の　　</w:t>
      </w:r>
      <w:r>
        <w:rPr>
          <w:rFonts w:eastAsia="MS UI Gothic" w:cs="MS UI Gothic"/>
          <w:kern w:val="0"/>
          <w:sz w:val="20"/>
          <w:szCs w:val="20"/>
        </w:rPr>
        <w:t>Alzheimer’s disease</w:t>
      </w:r>
      <w:r>
        <w:rPr>
          <w:rFonts w:hint="eastAsia"/>
          <w:sz w:val="18"/>
          <w:szCs w:val="18"/>
        </w:rPr>
        <w:t xml:space="preserve">　</w:t>
      </w:r>
      <w:r>
        <w:rPr>
          <w:rFonts w:ascii="ＭＳ 明朝" w:hAnsi="ＭＳ 明朝" w:hint="eastAsia"/>
          <w:sz w:val="18"/>
          <w:szCs w:val="18"/>
        </w:rPr>
        <w:t>アルツハイマー病</w:t>
      </w:r>
    </w:p>
    <w:p w:rsidR="002C031F" w:rsidRDefault="002C031F" w:rsidP="00C44184">
      <w:pPr>
        <w:spacing w:after="240"/>
        <w:ind w:firstLine="448"/>
        <w:rPr>
          <w:rFonts w:ascii="ＭＳ 明朝"/>
          <w:sz w:val="18"/>
          <w:szCs w:val="18"/>
        </w:rPr>
      </w:pPr>
      <w:r>
        <w:rPr>
          <w:sz w:val="18"/>
          <w:szCs w:val="18"/>
        </w:rPr>
        <w:t>be deeply encoded</w:t>
      </w:r>
      <w:r>
        <w:rPr>
          <w:rFonts w:hint="eastAsia"/>
          <w:sz w:val="18"/>
          <w:szCs w:val="18"/>
        </w:rPr>
        <w:t xml:space="preserve">　</w:t>
      </w:r>
      <w:r>
        <w:rPr>
          <w:rFonts w:ascii="ＭＳ 明朝" w:hAnsi="ＭＳ 明朝" w:hint="eastAsia"/>
          <w:sz w:val="18"/>
          <w:szCs w:val="18"/>
        </w:rPr>
        <w:t>深く刻み込まれている</w:t>
      </w:r>
    </w:p>
    <w:p w:rsidR="002C031F" w:rsidRDefault="002C031F" w:rsidP="00803501">
      <w:pPr>
        <w:tabs>
          <w:tab w:val="right" w:pos="8164"/>
        </w:tabs>
        <w:ind w:leftChars="100" w:left="610" w:hangingChars="2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に入れるのに最も適切なものを選び，適切な形になおして答えなさい。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2C031F" w:rsidRDefault="002C031F" w:rsidP="00803501">
      <w:pPr>
        <w:tabs>
          <w:tab w:val="right" w:pos="8164"/>
        </w:tabs>
        <w:ind w:leftChars="100" w:left="210" w:firstLineChars="200" w:firstLine="400"/>
        <w:rPr>
          <w:rFonts w:eastAsia="ＭＳ ゴシック"/>
          <w:sz w:val="20"/>
          <w:szCs w:val="20"/>
        </w:rPr>
      </w:pPr>
      <w:r w:rsidRPr="00221C96">
        <w:rPr>
          <w:rFonts w:ascii="ＭＳ 明朝" w:hAnsi="ＭＳ 明朝" w:hint="eastAsia"/>
          <w:sz w:val="20"/>
          <w:szCs w:val="20"/>
        </w:rPr>
        <w:t>［</w:t>
      </w:r>
      <w:r>
        <w:rPr>
          <w:rFonts w:ascii="ＭＳ ゴシック" w:eastAsia="ＭＳ ゴシック" w:hAnsi="ＭＳ ゴシック" w:hint="eastAsia"/>
          <w:sz w:val="20"/>
          <w:szCs w:val="20"/>
        </w:rPr>
        <w:t xml:space="preserve">　</w:t>
      </w:r>
      <w:r>
        <w:rPr>
          <w:sz w:val="20"/>
          <w:szCs w:val="20"/>
        </w:rPr>
        <w:t>allow</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suffer</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engage</w:t>
      </w:r>
      <w:r>
        <w:rPr>
          <w:rFonts w:eastAsia="ＭＳ ゴシック" w:hint="eastAsia"/>
          <w:sz w:val="20"/>
          <w:szCs w:val="20"/>
        </w:rPr>
        <w:t xml:space="preserve">　　</w:t>
      </w:r>
      <w:r>
        <w:rPr>
          <w:rFonts w:eastAsia="ＭＳ ゴシック"/>
          <w:sz w:val="20"/>
          <w:szCs w:val="20"/>
        </w:rPr>
        <w:t>reflect</w:t>
      </w:r>
      <w:r>
        <w:rPr>
          <w:rFonts w:ascii="ＭＳ ゴシック" w:eastAsia="ＭＳ ゴシック" w:hAnsi="ＭＳ ゴシック" w:hint="eastAsia"/>
          <w:sz w:val="20"/>
          <w:szCs w:val="20"/>
        </w:rPr>
        <w:t xml:space="preserve">　</w:t>
      </w:r>
      <w:r w:rsidRPr="00221C96">
        <w:rPr>
          <w:rFonts w:ascii="ＭＳ 明朝" w:hAnsi="ＭＳ 明朝" w:hint="eastAsia"/>
          <w:sz w:val="20"/>
          <w:szCs w:val="20"/>
        </w:rPr>
        <w:t>］</w:t>
      </w:r>
    </w:p>
    <w:p w:rsidR="002C031F" w:rsidRPr="00AC27DF" w:rsidRDefault="002C031F" w:rsidP="009F71DF">
      <w:pPr>
        <w:tabs>
          <w:tab w:val="right" w:pos="8164"/>
        </w:tabs>
        <w:ind w:leftChars="200" w:left="420" w:firstLineChars="1732" w:firstLine="3464"/>
        <w:rPr>
          <w:rFonts w:ascii="ＭＳ ゴシック" w:eastAsia="ＭＳ ゴシック" w:hAnsi="ＭＳ ゴシック"/>
          <w:sz w:val="20"/>
          <w:szCs w:val="20"/>
          <w:u w:val="single"/>
        </w:rPr>
      </w:pPr>
      <w:r w:rsidRPr="001333E4">
        <w:rPr>
          <w:rFonts w:ascii="ＭＳ ゴシック" w:eastAsia="ＭＳ ゴシック" w:hAnsi="ＭＳ ゴシック" w:hint="eastAsia"/>
          <w:sz w:val="20"/>
          <w:szCs w:val="20"/>
        </w:rPr>
        <w:lastRenderedPageBreak/>
        <w:t>①</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r>
        <w:rPr>
          <w:rFonts w:hint="eastAsia"/>
          <w:sz w:val="20"/>
          <w:szCs w:val="20"/>
        </w:rPr>
        <w:t xml:space="preserve">　　</w:t>
      </w:r>
      <w:r>
        <w:rPr>
          <w:rFonts w:ascii="ＭＳ ゴシック" w:eastAsia="ＭＳ ゴシック" w:hAnsi="ＭＳ ゴシック" w:hint="eastAsia"/>
          <w:sz w:val="20"/>
          <w:szCs w:val="20"/>
        </w:rPr>
        <w:t>②</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p>
    <w:p w:rsidR="002C031F" w:rsidRPr="004F75D0" w:rsidRDefault="002C031F" w:rsidP="004F75D0">
      <w:pPr>
        <w:tabs>
          <w:tab w:val="right" w:pos="8164"/>
        </w:tabs>
        <w:ind w:left="6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sidR="00CA32AC">
        <w:rPr>
          <w:rFonts w:ascii="ＭＳ ゴシック" w:eastAsia="ＭＳ ゴシック" w:hAnsi="ＭＳ ゴシック"/>
          <w:sz w:val="20"/>
          <w:szCs w:val="20"/>
        </w:rPr>
        <w:t>(1</w:t>
      </w:r>
      <w:r w:rsidR="00CA32AC" w:rsidRPr="00804204">
        <w:rPr>
          <w:rFonts w:ascii="ＭＳ ゴシック" w:eastAsia="ＭＳ ゴシック" w:hAnsi="ＭＳ ゴシック"/>
          <w:sz w:val="20"/>
          <w:szCs w:val="20"/>
        </w:rPr>
        <w:t>)</w:t>
      </w:r>
      <w:r>
        <w:rPr>
          <w:rFonts w:hint="eastAsia"/>
          <w:sz w:val="20"/>
          <w:szCs w:val="20"/>
        </w:rPr>
        <w:t>のように筆者が考えるのはなぜか。次の書き出しに続けて，</w:t>
      </w:r>
      <w:r>
        <w:rPr>
          <w:sz w:val="20"/>
          <w:szCs w:val="20"/>
        </w:rPr>
        <w:t>60</w:t>
      </w:r>
      <w:r>
        <w:rPr>
          <w:rFonts w:hint="eastAsia"/>
          <w:sz w:val="20"/>
          <w:szCs w:val="20"/>
        </w:rPr>
        <w:t>字以内の日本語で答えなさい。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D70D54">
      <w:pPr>
        <w:tabs>
          <w:tab w:val="right" w:pos="8164"/>
        </w:tabs>
        <w:ind w:left="600"/>
        <w:rPr>
          <w:rFonts w:ascii="ＭＳ 明朝"/>
          <w:sz w:val="20"/>
          <w:szCs w:val="20"/>
        </w:rPr>
      </w:pPr>
      <w:r>
        <w:rPr>
          <w:rFonts w:ascii="ＭＳ 明朝" w:hAnsi="ＭＳ 明朝" w:hint="eastAsia"/>
          <w:sz w:val="20"/>
          <w:szCs w:val="20"/>
        </w:rPr>
        <w:t>アルツハイマー病の患者が，</w:t>
      </w:r>
      <w:r w:rsidR="00CA32AC">
        <w:rPr>
          <w:rFonts w:ascii="ＭＳ 明朝" w:hAnsi="ＭＳ 明朝" w:hint="eastAsia"/>
          <w:sz w:val="20"/>
          <w:szCs w:val="20"/>
        </w:rPr>
        <w:t>(</w:t>
      </w:r>
    </w:p>
    <w:p w:rsidR="002C031F" w:rsidRDefault="00CA32AC" w:rsidP="004F75D0">
      <w:pPr>
        <w:tabs>
          <w:tab w:val="right" w:pos="8164"/>
        </w:tabs>
        <w:ind w:left="600"/>
        <w:jc w:val="right"/>
        <w:rPr>
          <w:rFonts w:ascii="ＭＳ 明朝"/>
          <w:sz w:val="20"/>
          <w:szCs w:val="20"/>
        </w:rPr>
      </w:pPr>
      <w:r>
        <w:rPr>
          <w:rFonts w:ascii="ＭＳ 明朝" w:hAnsi="ＭＳ 明朝" w:hint="eastAsia"/>
          <w:sz w:val="20"/>
          <w:szCs w:val="20"/>
        </w:rPr>
        <w:t xml:space="preserve">　　　　)</w:t>
      </w:r>
      <w:r w:rsidR="002C031F">
        <w:rPr>
          <w:rFonts w:ascii="ＭＳ 明朝" w:hAnsi="ＭＳ 明朝" w:hint="eastAsia"/>
          <w:sz w:val="20"/>
          <w:szCs w:val="20"/>
        </w:rPr>
        <w:t>から。</w:t>
      </w:r>
    </w:p>
    <w:p w:rsidR="002C031F" w:rsidRDefault="002C031F" w:rsidP="00255B2F">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③</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に入れるのに最も適切な語を，同じ段落から１語で抜き出しなさい。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255B2F">
      <w:pPr>
        <w:tabs>
          <w:tab w:val="right" w:pos="8164"/>
        </w:tabs>
        <w:ind w:firstLineChars="3186" w:firstLine="639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2C031F" w:rsidRPr="00D70D54" w:rsidRDefault="002C031F" w:rsidP="00C92FAF">
      <w:pPr>
        <w:tabs>
          <w:tab w:val="right" w:pos="8164"/>
        </w:tabs>
      </w:pPr>
    </w:p>
    <w:p w:rsidR="002C031F" w:rsidRPr="0051023E" w:rsidRDefault="002C031F" w:rsidP="00C92FAF">
      <w:r w:rsidRPr="0051023E">
        <w:rPr>
          <w:rFonts w:ascii="ＭＳ ゴシック" w:eastAsia="ＭＳ ゴシック" w:hAnsi="ＭＳ ゴシック" w:hint="eastAsia"/>
          <w:bdr w:val="single" w:sz="4" w:space="0" w:color="auto"/>
        </w:rPr>
        <w:t>３</w:t>
      </w:r>
      <w:r w:rsidRPr="0051023E">
        <w:t xml:space="preserve"> </w:t>
      </w:r>
      <w:r w:rsidRPr="0051023E">
        <w:rPr>
          <w:rFonts w:ascii="Arial" w:eastAsia="ＭＳ ゴシック" w:hAnsi="Arial" w:cs="Arial" w:hint="eastAsia"/>
        </w:rPr>
        <w:t>《</w:t>
      </w:r>
      <w:r w:rsidRPr="0051023E">
        <w:rPr>
          <w:rFonts w:ascii="Arial" w:eastAsia="ＭＳ ゴシック" w:hAnsi="Arial" w:cs="Arial"/>
        </w:rPr>
        <w:t>UNIT 8</w:t>
      </w:r>
      <w:r w:rsidRPr="0051023E">
        <w:rPr>
          <w:rFonts w:ascii="Arial" w:eastAsia="ＭＳ ゴシック" w:hAnsi="Arial" w:cs="Arial" w:hint="eastAsia"/>
        </w:rPr>
        <w:t>》</w:t>
      </w:r>
      <w:r w:rsidRPr="0051023E">
        <w:rPr>
          <w:rFonts w:ascii="Arial" w:eastAsia="ＭＳ ゴシック" w:hAnsi="Arial" w:cs="Arial"/>
        </w:rPr>
        <w:t xml:space="preserve"> </w:t>
      </w:r>
      <w:r w:rsidRPr="0051023E">
        <w:rPr>
          <w:rFonts w:hint="eastAsia"/>
        </w:rPr>
        <w:t>英文を読んで，下の問いに答えなさい。</w:t>
      </w:r>
    </w:p>
    <w:p w:rsidR="002C031F" w:rsidRDefault="002C031F" w:rsidP="0051023E">
      <w:pPr>
        <w:tabs>
          <w:tab w:val="right" w:pos="7980"/>
        </w:tabs>
        <w:ind w:firstLine="199"/>
        <w:rPr>
          <w:sz w:val="20"/>
          <w:szCs w:val="20"/>
        </w:rPr>
      </w:pPr>
      <w:r w:rsidRPr="00D5279B">
        <w:rPr>
          <w:sz w:val="20"/>
          <w:szCs w:val="20"/>
        </w:rPr>
        <w:t xml:space="preserve">Change in attitudes toward multilingualism came in the latter half of the nineteenth century.  Policies promoting or protecting other languages were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D5279B">
        <w:rPr>
          <w:sz w:val="20"/>
          <w:szCs w:val="20"/>
          <w:u w:val="single"/>
        </w:rPr>
        <w:t>repealed</w:t>
      </w:r>
      <w:r w:rsidRPr="00D5279B">
        <w:rPr>
          <w:sz w:val="20"/>
          <w:szCs w:val="20"/>
        </w:rPr>
        <w:t xml:space="preserve">.  Educators and public figures stressed the necessity for all to learn “correct,” standard English.  </w:t>
      </w:r>
      <w:r w:rsidRPr="00DA626D">
        <w:rPr>
          <w:sz w:val="20"/>
          <w:szCs w:val="20"/>
        </w:rPr>
        <w:t xml:space="preserve">Many states made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DA626D">
        <w:rPr>
          <w:sz w:val="20"/>
          <w:szCs w:val="20"/>
          <w:u w:val="single"/>
        </w:rPr>
        <w:t>laws</w:t>
      </w:r>
      <w:r w:rsidRPr="0075296D">
        <w:rPr>
          <w:sz w:val="20"/>
          <w:szCs w:val="20"/>
        </w:rPr>
        <w:t xml:space="preserve"> requiring sole use of English in schools</w:t>
      </w:r>
      <w:r w:rsidRPr="0051023E">
        <w:rPr>
          <w:sz w:val="20"/>
          <w:szCs w:val="20"/>
        </w:rPr>
        <w:t xml:space="preserve"> and imposed fines on teachers who spoke other languages in the classroom.  Children were often punished for speaking non-English mother tongues.  </w:t>
      </w:r>
      <w:r>
        <w:rPr>
          <w:sz w:val="20"/>
          <w:szCs w:val="20"/>
        </w:rPr>
        <w:t>*</w:t>
      </w:r>
      <w:r w:rsidRPr="0051023E">
        <w:rPr>
          <w:sz w:val="20"/>
          <w:szCs w:val="20"/>
        </w:rPr>
        <w:t xml:space="preserve">The U.S. Supreme Court, however, decided in 1923 that minority communities have a constitutional right to speak their own languages in private, but not public, schools if they so wish.  Because most people attend </w:t>
      </w:r>
      <w:r>
        <w:rPr>
          <w:sz w:val="20"/>
          <w:szCs w:val="20"/>
        </w:rPr>
        <w:t xml:space="preserve">public schools, they are subject to public </w:t>
      </w:r>
      <w:r>
        <w:rPr>
          <w:rFonts w:ascii="ＭＳ 明朝" w:hAnsi="ＭＳ 明朝"/>
          <w:sz w:val="20"/>
          <w:szCs w:val="20"/>
        </w:rPr>
        <w:t>(</w:t>
      </w:r>
      <w:r>
        <w:rPr>
          <w:rFonts w:ascii="ＭＳ 明朝" w:hAnsi="ＭＳ 明朝" w:hint="eastAsia"/>
          <w:sz w:val="20"/>
          <w:szCs w:val="20"/>
        </w:rPr>
        <w:t xml:space="preserve">　</w:t>
      </w:r>
      <w:r w:rsidR="00CA32AC">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sidRPr="0051023E">
        <w:rPr>
          <w:sz w:val="20"/>
          <w:szCs w:val="20"/>
        </w:rPr>
        <w:t xml:space="preserve"> on the use of their native langu</w:t>
      </w:r>
      <w:r>
        <w:rPr>
          <w:sz w:val="20"/>
          <w:szCs w:val="20"/>
        </w:rPr>
        <w:t>age.</w:t>
      </w:r>
    </w:p>
    <w:p w:rsidR="002C031F" w:rsidRDefault="002C031F" w:rsidP="0051023E">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the U.S. Supreme Court</w:t>
      </w:r>
      <w:r>
        <w:rPr>
          <w:rFonts w:hint="eastAsia"/>
          <w:sz w:val="18"/>
          <w:szCs w:val="18"/>
        </w:rPr>
        <w:t xml:space="preserve">　</w:t>
      </w:r>
      <w:r>
        <w:rPr>
          <w:rFonts w:ascii="ＭＳ 明朝" w:hAnsi="ＭＳ 明朝" w:hint="eastAsia"/>
          <w:sz w:val="18"/>
          <w:szCs w:val="18"/>
        </w:rPr>
        <w:t>アメリカ合衆国最高裁判所</w:t>
      </w:r>
    </w:p>
    <w:p w:rsidR="002C031F" w:rsidRPr="00150705" w:rsidRDefault="002C031F" w:rsidP="00D5279B">
      <w:pPr>
        <w:tabs>
          <w:tab w:val="right" w:pos="8164"/>
        </w:tabs>
        <w:ind w:left="620" w:hanging="41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ascii="ＭＳ 明朝" w:hAnsi="ＭＳ 明朝" w:hint="eastAsia"/>
          <w:sz w:val="20"/>
          <w:szCs w:val="20"/>
        </w:rPr>
        <w:t>下線部</w:t>
      </w:r>
      <w:r>
        <w:rPr>
          <w:rFonts w:ascii="ＭＳ ゴシック" w:eastAsia="ＭＳ ゴシック" w:hAnsi="ＭＳ ゴシック"/>
          <w:sz w:val="20"/>
          <w:szCs w:val="20"/>
        </w:rPr>
        <w:t>(1</w:t>
      </w:r>
      <w:r w:rsidRPr="00804204">
        <w:rPr>
          <w:rFonts w:ascii="ＭＳ ゴシック" w:eastAsia="ＭＳ ゴシック" w:hAnsi="ＭＳ ゴシック"/>
          <w:sz w:val="20"/>
          <w:szCs w:val="20"/>
        </w:rPr>
        <w:t>)</w:t>
      </w:r>
      <w:r>
        <w:rPr>
          <w:rFonts w:ascii="ＭＳ 明朝" w:hAnsi="ＭＳ 明朝" w:hint="eastAsia"/>
          <w:sz w:val="20"/>
          <w:szCs w:val="20"/>
        </w:rPr>
        <w:t>とほぼ同じ意味を表すものを</w:t>
      </w:r>
      <w:r>
        <w:rPr>
          <w:rFonts w:hint="eastAsia"/>
          <w:sz w:val="20"/>
          <w:szCs w:val="20"/>
        </w:rPr>
        <w:t>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D5279B">
      <w:pPr>
        <w:tabs>
          <w:tab w:val="left" w:pos="3570"/>
          <w:tab w:val="right" w:pos="8164"/>
        </w:tabs>
        <w:ind w:leftChars="100" w:left="210" w:firstLineChars="200" w:firstLine="400"/>
        <w:rPr>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brought about</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Pr>
          <w:sz w:val="20"/>
          <w:szCs w:val="20"/>
        </w:rPr>
        <w:t>done away with</w:t>
      </w:r>
    </w:p>
    <w:p w:rsidR="002C031F" w:rsidRPr="00150705" w:rsidRDefault="002C031F" w:rsidP="00D5279B">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ウ　</w:t>
      </w:r>
      <w:r>
        <w:rPr>
          <w:sz w:val="20"/>
          <w:szCs w:val="20"/>
        </w:rPr>
        <w:t>carried out</w:t>
      </w:r>
      <w:r>
        <w:rPr>
          <w:sz w:val="20"/>
          <w:szCs w:val="20"/>
        </w:rPr>
        <w:tab/>
      </w:r>
      <w:r w:rsidRPr="00E9598A">
        <w:rPr>
          <w:rFonts w:ascii="ＭＳ ゴシック" w:eastAsia="ＭＳ ゴシック" w:hAnsi="ＭＳ ゴシック" w:hint="eastAsia"/>
          <w:sz w:val="20"/>
          <w:szCs w:val="20"/>
        </w:rPr>
        <w:t xml:space="preserve">エ　</w:t>
      </w:r>
      <w:r>
        <w:rPr>
          <w:rFonts w:eastAsia="ＭＳ ゴシック"/>
          <w:sz w:val="20"/>
          <w:szCs w:val="20"/>
        </w:rPr>
        <w:t>called for</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2C031F" w:rsidRPr="00A74585" w:rsidRDefault="002C031F" w:rsidP="0075296D">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hint="eastAsia"/>
          <w:sz w:val="20"/>
          <w:szCs w:val="20"/>
        </w:rPr>
        <w:t>について，次の問いに答えなさい。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2C031F" w:rsidRDefault="002C031F" w:rsidP="0075296D">
      <w:pPr>
        <w:tabs>
          <w:tab w:val="right" w:pos="8164"/>
        </w:tabs>
        <w:ind w:firstLine="6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hint="eastAsia"/>
          <w:sz w:val="20"/>
          <w:szCs w:val="20"/>
        </w:rPr>
        <w:t xml:space="preserve">　</w:t>
      </w:r>
      <w:r>
        <w:rPr>
          <w:rFonts w:hint="eastAsia"/>
          <w:sz w:val="20"/>
          <w:szCs w:val="20"/>
        </w:rPr>
        <w:t>何を定めた法律か。日本語で説明しなさい。</w:t>
      </w:r>
    </w:p>
    <w:p w:rsidR="002C031F" w:rsidRDefault="002C031F" w:rsidP="0075296D">
      <w:pPr>
        <w:tabs>
          <w:tab w:val="right" w:pos="8164"/>
        </w:tabs>
        <w:ind w:firstLineChars="500" w:firstLine="10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2C031F" w:rsidRDefault="002C031F" w:rsidP="0075296D">
      <w:pPr>
        <w:tabs>
          <w:tab w:val="right" w:pos="8164"/>
        </w:tabs>
        <w:ind w:left="1000" w:hanging="400"/>
        <w:rPr>
          <w:rFonts w:asci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これを破るとどうなったか。「教員」「生徒」という語を使って説明しなさい。</w:t>
      </w:r>
    </w:p>
    <w:p w:rsidR="002C031F" w:rsidRPr="00993DE4" w:rsidRDefault="002C031F" w:rsidP="0075296D">
      <w:pPr>
        <w:tabs>
          <w:tab w:val="right" w:pos="8164"/>
        </w:tabs>
        <w:ind w:firstLineChars="500" w:firstLine="10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2C031F" w:rsidRDefault="002C031F" w:rsidP="00A41DE9">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本文に示された，</w:t>
      </w:r>
      <w:r>
        <w:rPr>
          <w:sz w:val="20"/>
          <w:szCs w:val="20"/>
        </w:rPr>
        <w:t>1923</w:t>
      </w:r>
      <w:r>
        <w:rPr>
          <w:rFonts w:hint="eastAsia"/>
          <w:sz w:val="20"/>
          <w:szCs w:val="20"/>
        </w:rPr>
        <w:t>年の最高裁判所の判決内容を日本語で説明しなさい。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E07B4F">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2C031F" w:rsidRPr="00150705" w:rsidRDefault="002C031F" w:rsidP="00A41735">
      <w:pPr>
        <w:tabs>
          <w:tab w:val="right" w:pos="8164"/>
        </w:tabs>
        <w:ind w:left="620" w:hanging="41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00CA32AC">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A41735">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administration</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contracts</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disclosure</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restrictions</w:t>
      </w:r>
    </w:p>
    <w:p w:rsidR="002C031F" w:rsidRPr="00150705" w:rsidRDefault="002C031F" w:rsidP="00415EC5">
      <w:pPr>
        <w:tabs>
          <w:tab w:val="left" w:pos="3570"/>
          <w:tab w:val="right" w:pos="8164"/>
        </w:tabs>
        <w:ind w:leftChars="100" w:left="210" w:firstLineChars="200" w:firstLine="400"/>
        <w:jc w:val="right"/>
        <w:rPr>
          <w:rFonts w:eastAsia="ＭＳ ゴシック"/>
          <w:sz w:val="20"/>
          <w:szCs w:val="20"/>
        </w:rPr>
      </w:pP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2C031F" w:rsidRDefault="002C031F"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9</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2C031F" w:rsidRPr="003C09E4" w:rsidRDefault="002C031F" w:rsidP="003C09E4">
      <w:pPr>
        <w:autoSpaceDE w:val="0"/>
        <w:autoSpaceDN w:val="0"/>
        <w:adjustRightInd w:val="0"/>
        <w:ind w:rightChars="-14" w:right="-29" w:firstLineChars="100" w:firstLine="200"/>
        <w:rPr>
          <w:rFonts w:eastAsia="MS UI Gothic" w:cs="MS UI Gothic"/>
          <w:kern w:val="0"/>
          <w:sz w:val="20"/>
          <w:szCs w:val="20"/>
        </w:rPr>
      </w:pPr>
      <w:r w:rsidRPr="003C09E4">
        <w:rPr>
          <w:rFonts w:eastAsia="MS UI Gothic" w:cs="MS UI Gothic"/>
          <w:kern w:val="0"/>
          <w:sz w:val="20"/>
          <w:szCs w:val="20"/>
        </w:rPr>
        <w:t xml:space="preserve">But the technique of genetic engineering is new, and quite different from conventional breeding.  Traditional breeders mix together related </w:t>
      </w:r>
      <w:r>
        <w:rPr>
          <w:rFonts w:eastAsia="MS UI Gothic" w:cs="MS UI Gothic"/>
          <w:kern w:val="0"/>
          <w:sz w:val="20"/>
          <w:szCs w:val="20"/>
        </w:rPr>
        <w:t>*</w:t>
      </w:r>
      <w:r w:rsidRPr="003C09E4">
        <w:rPr>
          <w:rFonts w:eastAsia="MS UI Gothic" w:cs="MS UI Gothic"/>
          <w:kern w:val="0"/>
          <w:sz w:val="20"/>
          <w:szCs w:val="20"/>
        </w:rPr>
        <w:t xml:space="preserve">organisms whose genetic structures are similar.  In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F372A6">
        <w:rPr>
          <w:rFonts w:eastAsia="MS UI Gothic" w:cs="MS UI Gothic"/>
          <w:kern w:val="0"/>
          <w:sz w:val="20"/>
          <w:szCs w:val="20"/>
          <w:u w:val="single"/>
        </w:rPr>
        <w:t>so doing</w:t>
      </w:r>
      <w:r w:rsidRPr="003C09E4">
        <w:rPr>
          <w:rFonts w:eastAsia="MS UI Gothic" w:cs="MS UI Gothic"/>
          <w:kern w:val="0"/>
          <w:sz w:val="20"/>
          <w:szCs w:val="20"/>
        </w:rPr>
        <w:t xml:space="preserve">, they transfer a great number of genes.  By contrast,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2F0383">
        <w:rPr>
          <w:rFonts w:eastAsia="MS UI Gothic" w:cs="MS UI Gothic"/>
          <w:kern w:val="0"/>
          <w:sz w:val="20"/>
          <w:szCs w:val="20"/>
          <w:u w:val="single"/>
        </w:rPr>
        <w:t>today’s genetic engineers</w:t>
      </w:r>
      <w:r w:rsidRPr="003C09E4">
        <w:rPr>
          <w:rFonts w:eastAsia="MS UI Gothic" w:cs="MS UI Gothic"/>
          <w:kern w:val="0"/>
          <w:sz w:val="20"/>
          <w:szCs w:val="20"/>
        </w:rPr>
        <w:t xml:space="preserve"> can transfer just a few genes at one time between species that are distantly related or not related at all.</w:t>
      </w:r>
    </w:p>
    <w:p w:rsidR="002C031F" w:rsidRDefault="002C031F" w:rsidP="003C09E4">
      <w:pPr>
        <w:autoSpaceDE w:val="0"/>
        <w:autoSpaceDN w:val="0"/>
        <w:adjustRightInd w:val="0"/>
        <w:ind w:rightChars="-14" w:right="-29" w:firstLineChars="100" w:firstLine="200"/>
        <w:rPr>
          <w:rFonts w:eastAsia="MS UI Gothic" w:cs="MS UI Gothic"/>
          <w:kern w:val="0"/>
          <w:sz w:val="20"/>
          <w:szCs w:val="20"/>
        </w:rPr>
      </w:pP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3C09E4">
        <w:rPr>
          <w:rFonts w:eastAsia="MS UI Gothic" w:cs="MS UI Gothic"/>
          <w:kern w:val="0"/>
          <w:sz w:val="20"/>
          <w:szCs w:val="20"/>
          <w:u w:val="single"/>
        </w:rPr>
        <w:t>Genetic engineers can pull a desired gene from almost any living organism and insert it into almost any other organism.</w:t>
      </w:r>
      <w:r w:rsidRPr="003C09E4">
        <w:rPr>
          <w:rFonts w:eastAsia="MS UI Gothic" w:cs="MS UI Gothic"/>
          <w:kern w:val="0"/>
          <w:sz w:val="20"/>
          <w:szCs w:val="20"/>
        </w:rPr>
        <w:t xml:space="preserve">  They can put a rat gene into lettuce to make a plant that produces vitamin C or blend genes from an insect into apple plants, offering protection from various diseases that damage apples and pears.  The purpose is the same: to insert a gene or genes from one organism carrying a desired characteristic into another organism which does not have that characteristic.</w:t>
      </w:r>
    </w:p>
    <w:p w:rsidR="002C031F" w:rsidRPr="00F372A6" w:rsidRDefault="002C031F" w:rsidP="00F372A6">
      <w:pPr>
        <w:autoSpaceDE w:val="0"/>
        <w:autoSpaceDN w:val="0"/>
        <w:adjustRightInd w:val="0"/>
        <w:ind w:rightChars="-14" w:right="-29" w:firstLineChars="100" w:firstLine="200"/>
        <w:rPr>
          <w:rFonts w:eastAsia="MS UI Gothic" w:cs="MS UI Gothic"/>
          <w:kern w:val="0"/>
          <w:sz w:val="20"/>
          <w:szCs w:val="20"/>
        </w:rPr>
      </w:pPr>
      <w:r w:rsidRPr="00F372A6">
        <w:rPr>
          <w:rFonts w:eastAsia="MS UI Gothic" w:cs="MS UI Gothic"/>
          <w:kern w:val="0"/>
          <w:sz w:val="20"/>
          <w:szCs w:val="20"/>
        </w:rPr>
        <w:t xml:space="preserve">The engineered organisms that scientists produce by transferring genes between species are called </w:t>
      </w:r>
      <w:r>
        <w:rPr>
          <w:rFonts w:ascii="ＭＳ ゴシック" w:eastAsia="ＭＳ ゴシック" w:hAnsi="ＭＳ ゴシック"/>
          <w:sz w:val="20"/>
          <w:szCs w:val="20"/>
          <w:vertAlign w:val="subscript"/>
        </w:rPr>
        <w:t>(4</w:t>
      </w:r>
      <w:r w:rsidRPr="00804204">
        <w:rPr>
          <w:rFonts w:ascii="ＭＳ ゴシック" w:eastAsia="ＭＳ ゴシック" w:hAnsi="ＭＳ ゴシック"/>
          <w:sz w:val="20"/>
          <w:szCs w:val="20"/>
          <w:vertAlign w:val="subscript"/>
        </w:rPr>
        <w:t>)</w:t>
      </w:r>
      <w:r w:rsidRPr="00F372A6">
        <w:rPr>
          <w:rFonts w:eastAsia="MS UI Gothic" w:cs="MS UI Gothic"/>
          <w:kern w:val="0"/>
          <w:sz w:val="20"/>
          <w:szCs w:val="20"/>
          <w:u w:val="single"/>
        </w:rPr>
        <w:t>transgenic organisms</w:t>
      </w:r>
      <w:r w:rsidRPr="00F372A6">
        <w:rPr>
          <w:rFonts w:eastAsia="MS UI Gothic" w:cs="MS UI Gothic"/>
          <w:kern w:val="0"/>
          <w:sz w:val="20"/>
          <w:szCs w:val="20"/>
        </w:rPr>
        <w:t xml:space="preserve">.  Several dozen transgenic food crops are currently on the market, including varieties of corn, </w:t>
      </w:r>
      <w:r>
        <w:rPr>
          <w:rFonts w:eastAsia="MS UI Gothic" w:cs="MS UI Gothic"/>
          <w:kern w:val="0"/>
          <w:sz w:val="20"/>
          <w:szCs w:val="20"/>
        </w:rPr>
        <w:t>pumpkin, soybeans, and cotton.</w:t>
      </w:r>
    </w:p>
    <w:p w:rsidR="002C031F" w:rsidRDefault="002C031F" w:rsidP="003C09E4">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organism</w:t>
      </w:r>
      <w:r>
        <w:rPr>
          <w:rFonts w:hint="eastAsia"/>
          <w:sz w:val="18"/>
          <w:szCs w:val="18"/>
        </w:rPr>
        <w:t xml:space="preserve">　</w:t>
      </w:r>
      <w:r>
        <w:rPr>
          <w:rFonts w:ascii="ＭＳ 明朝" w:hAnsi="ＭＳ 明朝" w:hint="eastAsia"/>
          <w:sz w:val="18"/>
          <w:szCs w:val="18"/>
        </w:rPr>
        <w:t>有機体</w:t>
      </w:r>
    </w:p>
    <w:p w:rsidR="002C031F" w:rsidRPr="00822A3E" w:rsidRDefault="002C031F" w:rsidP="00ED02A1">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が指す内容を，本文中の語句を使って</w:t>
      </w:r>
      <w:r w:rsidR="00CA32AC">
        <w:rPr>
          <w:rFonts w:hint="eastAsia"/>
          <w:sz w:val="20"/>
          <w:szCs w:val="20"/>
        </w:rPr>
        <w:t>英語で</w:t>
      </w:r>
      <w:r>
        <w:rPr>
          <w:rFonts w:hint="eastAsia"/>
          <w:sz w:val="20"/>
          <w:szCs w:val="20"/>
        </w:rPr>
        <w:t>答えなさい。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F372A6">
      <w:pPr>
        <w:tabs>
          <w:tab w:val="right" w:pos="8164"/>
        </w:tabs>
        <w:ind w:firstLineChars="315" w:firstLine="630"/>
        <w:rPr>
          <w:rFonts w:ascii="ＭＳ 明朝"/>
          <w:sz w:val="20"/>
          <w:szCs w:val="20"/>
        </w:rPr>
      </w:pPr>
      <w:r>
        <w:rPr>
          <w:rFonts w:ascii="ＭＳ 明朝" w:hAnsi="ＭＳ 明朝" w:hint="eastAsia"/>
          <w:sz w:val="20"/>
          <w:szCs w:val="20"/>
          <w:u w:val="single"/>
        </w:rPr>
        <w:t xml:space="preserve">　　　　　　　　　</w:t>
      </w:r>
      <w:r w:rsidRPr="002C70D5">
        <w:rPr>
          <w:rFonts w:ascii="ＭＳ 明朝" w:hAnsi="ＭＳ 明朝" w:hint="eastAsia"/>
          <w:sz w:val="20"/>
          <w:szCs w:val="20"/>
          <w:u w:val="single"/>
        </w:rPr>
        <w:t xml:space="preserve">　　　</w:t>
      </w:r>
      <w:r>
        <w:rPr>
          <w:rFonts w:ascii="ＭＳ 明朝" w:hAnsi="ＭＳ 明朝" w:hint="eastAsia"/>
          <w:sz w:val="20"/>
          <w:szCs w:val="20"/>
          <w:u w:val="single"/>
        </w:rPr>
        <w:t xml:space="preserve">　　　　　　　　　　　　　　　　　　　　　　　　　</w:t>
      </w:r>
    </w:p>
    <w:p w:rsidR="002C031F" w:rsidRPr="00F372A6" w:rsidRDefault="002C031F" w:rsidP="00F372A6">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ascii="ＭＳ 明朝" w:hAnsi="ＭＳ 明朝" w:hint="eastAsia"/>
          <w:sz w:val="20"/>
          <w:szCs w:val="20"/>
        </w:rPr>
        <w:t>と</w:t>
      </w:r>
      <w:r>
        <w:rPr>
          <w:rFonts w:hint="eastAsia"/>
          <w:sz w:val="20"/>
          <w:szCs w:val="20"/>
        </w:rPr>
        <w:t>対照的な意味を表す語句を，本文から抜き出しなさい。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F372A6">
      <w:pPr>
        <w:tabs>
          <w:tab w:val="right" w:pos="8164"/>
        </w:tabs>
        <w:ind w:firstLineChars="2415" w:firstLine="4830"/>
        <w:rPr>
          <w:rFonts w:ascii="ＭＳ 明朝"/>
          <w:sz w:val="20"/>
          <w:szCs w:val="20"/>
        </w:rPr>
      </w:pPr>
      <w:r>
        <w:rPr>
          <w:rFonts w:ascii="ＭＳ 明朝" w:hAnsi="ＭＳ 明朝" w:hint="eastAsia"/>
          <w:sz w:val="20"/>
          <w:szCs w:val="20"/>
          <w:u w:val="single"/>
        </w:rPr>
        <w:t xml:space="preserve">　　　　　　　　　</w:t>
      </w:r>
      <w:r w:rsidRPr="002C70D5">
        <w:rPr>
          <w:rFonts w:ascii="ＭＳ 明朝" w:hAnsi="ＭＳ 明朝" w:hint="eastAsia"/>
          <w:sz w:val="20"/>
          <w:szCs w:val="20"/>
          <w:u w:val="single"/>
        </w:rPr>
        <w:t xml:space="preserve">　　　</w:t>
      </w:r>
      <w:r>
        <w:rPr>
          <w:rFonts w:ascii="ＭＳ 明朝" w:hAnsi="ＭＳ 明朝" w:hint="eastAsia"/>
          <w:sz w:val="20"/>
          <w:szCs w:val="20"/>
          <w:u w:val="single"/>
        </w:rPr>
        <w:t xml:space="preserve">　　　　</w:t>
      </w:r>
    </w:p>
    <w:p w:rsidR="002C031F" w:rsidRPr="00A74585" w:rsidRDefault="002C031F" w:rsidP="00544161">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804204">
        <w:rPr>
          <w:rFonts w:ascii="ＭＳ ゴシック" w:eastAsia="ＭＳ ゴシック" w:hAnsi="ＭＳ ゴシック"/>
          <w:sz w:val="20"/>
          <w:szCs w:val="20"/>
        </w:rPr>
        <w:t>)</w:t>
      </w:r>
      <w:r>
        <w:rPr>
          <w:rFonts w:hint="eastAsia"/>
          <w:sz w:val="20"/>
          <w:szCs w:val="20"/>
        </w:rPr>
        <w:t>の２つの具体例を説明する次の文を完成させなさい。</w:t>
      </w:r>
      <w:r>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2C031F" w:rsidRPr="00221C96" w:rsidRDefault="002C031F" w:rsidP="008A33AC">
      <w:pPr>
        <w:tabs>
          <w:tab w:val="right" w:pos="8164"/>
        </w:tabs>
        <w:ind w:firstLine="600"/>
        <w:rPr>
          <w:rFonts w:ascii="ＭＳ 明朝" w:hAnsi="ＭＳ 明朝"/>
          <w:sz w:val="20"/>
          <w:szCs w:val="20"/>
        </w:rPr>
      </w:pPr>
      <w:r w:rsidRPr="00221C96">
        <w:rPr>
          <w:rFonts w:ascii="ＭＳ 明朝" w:hAnsi="ＭＳ 明朝" w:hint="eastAsia"/>
          <w:sz w:val="20"/>
          <w:szCs w:val="20"/>
        </w:rPr>
        <w:t>・</w:t>
      </w:r>
      <w:r w:rsidR="00CA32AC" w:rsidRPr="00221C96">
        <w:rPr>
          <w:rFonts w:ascii="ＭＳ 明朝" w:hAnsi="ＭＳ 明朝" w:hint="eastAsia"/>
          <w:sz w:val="20"/>
          <w:szCs w:val="20"/>
        </w:rPr>
        <w:t>(</w:t>
      </w:r>
      <w:r w:rsidRPr="00221C96">
        <w:rPr>
          <w:rFonts w:ascii="ＭＳ 明朝" w:hAnsi="ＭＳ 明朝" w:hint="eastAsia"/>
          <w:sz w:val="20"/>
          <w:szCs w:val="20"/>
        </w:rPr>
        <w:t xml:space="preserve">　　　　　　　　　　　　　　　　　　　　　　　　　　　　　</w:t>
      </w:r>
      <w:r w:rsidR="00CA32AC" w:rsidRPr="00221C96">
        <w:rPr>
          <w:rFonts w:ascii="ＭＳ 明朝" w:hAnsi="ＭＳ 明朝" w:hint="eastAsia"/>
          <w:sz w:val="20"/>
          <w:szCs w:val="20"/>
        </w:rPr>
        <w:t xml:space="preserve"> </w:t>
      </w:r>
      <w:r w:rsidR="00CA32AC" w:rsidRPr="00221C96">
        <w:rPr>
          <w:rFonts w:ascii="ＭＳ 明朝" w:hAnsi="ＭＳ 明朝"/>
          <w:sz w:val="20"/>
          <w:szCs w:val="20"/>
        </w:rPr>
        <w:t xml:space="preserve"> </w:t>
      </w:r>
      <w:r w:rsidR="00CA32AC" w:rsidRPr="00221C96">
        <w:rPr>
          <w:rFonts w:ascii="ＭＳ 明朝" w:hAnsi="ＭＳ 明朝" w:hint="eastAsia"/>
          <w:sz w:val="20"/>
          <w:szCs w:val="20"/>
        </w:rPr>
        <w:t>)</w:t>
      </w:r>
      <w:r w:rsidRPr="00221C96">
        <w:rPr>
          <w:rFonts w:ascii="ＭＳ 明朝" w:hAnsi="ＭＳ 明朝" w:hint="eastAsia"/>
          <w:sz w:val="20"/>
          <w:szCs w:val="20"/>
        </w:rPr>
        <w:t>ことにより，</w:t>
      </w:r>
    </w:p>
    <w:p w:rsidR="002C031F" w:rsidRPr="00221C96" w:rsidRDefault="00CA32AC" w:rsidP="00CA32AC">
      <w:pPr>
        <w:tabs>
          <w:tab w:val="right" w:pos="8164"/>
        </w:tabs>
        <w:ind w:firstLineChars="400" w:firstLine="800"/>
        <w:rPr>
          <w:rFonts w:ascii="ＭＳ 明朝" w:hAnsi="ＭＳ 明朝"/>
          <w:sz w:val="20"/>
          <w:szCs w:val="20"/>
        </w:rPr>
      </w:pPr>
      <w:r w:rsidRPr="00221C96">
        <w:rPr>
          <w:rFonts w:ascii="ＭＳ 明朝" w:hAnsi="ＭＳ 明朝" w:hint="eastAsia"/>
          <w:sz w:val="20"/>
          <w:szCs w:val="20"/>
        </w:rPr>
        <w:t>(</w:t>
      </w:r>
      <w:r w:rsidR="002C031F" w:rsidRPr="00221C96">
        <w:rPr>
          <w:rFonts w:ascii="ＭＳ 明朝" w:hAnsi="ＭＳ 明朝" w:hint="eastAsia"/>
          <w:sz w:val="20"/>
          <w:szCs w:val="20"/>
        </w:rPr>
        <w:t xml:space="preserve">　　　　　　　　　　　　　　　　　　　　　　</w:t>
      </w:r>
      <w:r w:rsidRPr="00221C96">
        <w:rPr>
          <w:rFonts w:ascii="ＭＳ 明朝" w:hAnsi="ＭＳ 明朝" w:hint="eastAsia"/>
          <w:sz w:val="20"/>
          <w:szCs w:val="20"/>
        </w:rPr>
        <w:t xml:space="preserve"> )</w:t>
      </w:r>
      <w:r w:rsidR="002C031F" w:rsidRPr="00221C96">
        <w:rPr>
          <w:rFonts w:ascii="ＭＳ 明朝" w:hAnsi="ＭＳ 明朝" w:hint="eastAsia"/>
          <w:sz w:val="20"/>
          <w:szCs w:val="20"/>
        </w:rPr>
        <w:t>を作る。</w:t>
      </w:r>
    </w:p>
    <w:p w:rsidR="002C031F" w:rsidRPr="00221C96" w:rsidRDefault="002C031F" w:rsidP="004F75D0">
      <w:pPr>
        <w:tabs>
          <w:tab w:val="right" w:pos="8164"/>
        </w:tabs>
        <w:ind w:firstLine="600"/>
        <w:rPr>
          <w:rFonts w:ascii="ＭＳ 明朝" w:hAnsi="ＭＳ 明朝"/>
          <w:sz w:val="20"/>
          <w:szCs w:val="20"/>
        </w:rPr>
      </w:pPr>
      <w:r w:rsidRPr="00221C96">
        <w:rPr>
          <w:rFonts w:ascii="ＭＳ 明朝" w:hAnsi="ＭＳ 明朝" w:hint="eastAsia"/>
          <w:sz w:val="20"/>
          <w:szCs w:val="20"/>
        </w:rPr>
        <w:t>・</w:t>
      </w:r>
      <w:r w:rsidR="00CA32AC" w:rsidRPr="00221C96">
        <w:rPr>
          <w:rFonts w:ascii="ＭＳ 明朝" w:hAnsi="ＭＳ 明朝" w:hint="eastAsia"/>
          <w:sz w:val="20"/>
          <w:szCs w:val="20"/>
        </w:rPr>
        <w:t>(</w:t>
      </w:r>
      <w:r w:rsidRPr="00221C96">
        <w:rPr>
          <w:rFonts w:ascii="ＭＳ 明朝" w:hAnsi="ＭＳ 明朝" w:hint="eastAsia"/>
          <w:sz w:val="20"/>
          <w:szCs w:val="20"/>
        </w:rPr>
        <w:t xml:space="preserve">　　　　　　　　　　　　　　　　　　　　　　　　　　　　　</w:t>
      </w:r>
      <w:r w:rsidR="00CA32AC" w:rsidRPr="00221C96">
        <w:rPr>
          <w:rFonts w:ascii="ＭＳ 明朝" w:hAnsi="ＭＳ 明朝" w:hint="eastAsia"/>
          <w:sz w:val="20"/>
          <w:szCs w:val="20"/>
        </w:rPr>
        <w:t xml:space="preserve"> )</w:t>
      </w:r>
      <w:r w:rsidRPr="00221C96">
        <w:rPr>
          <w:rFonts w:ascii="ＭＳ 明朝" w:hAnsi="ＭＳ 明朝" w:hint="eastAsia"/>
          <w:sz w:val="20"/>
          <w:szCs w:val="20"/>
        </w:rPr>
        <w:t>ことにより，</w:t>
      </w:r>
    </w:p>
    <w:p w:rsidR="002C031F" w:rsidRPr="00221C96" w:rsidRDefault="00CA32AC" w:rsidP="00CA32AC">
      <w:pPr>
        <w:tabs>
          <w:tab w:val="right" w:pos="8164"/>
        </w:tabs>
        <w:ind w:firstLineChars="400" w:firstLine="800"/>
        <w:rPr>
          <w:rFonts w:ascii="ＭＳ 明朝" w:hAnsi="ＭＳ 明朝"/>
          <w:sz w:val="20"/>
          <w:szCs w:val="20"/>
        </w:rPr>
      </w:pPr>
      <w:r w:rsidRPr="00221C96">
        <w:rPr>
          <w:rFonts w:ascii="ＭＳ 明朝" w:hAnsi="ＭＳ 明朝" w:hint="eastAsia"/>
          <w:sz w:val="20"/>
          <w:szCs w:val="20"/>
        </w:rPr>
        <w:t>(</w:t>
      </w:r>
      <w:r w:rsidR="002C031F" w:rsidRPr="00221C96">
        <w:rPr>
          <w:rFonts w:ascii="ＭＳ 明朝" w:hAnsi="ＭＳ 明朝" w:hint="eastAsia"/>
          <w:sz w:val="20"/>
          <w:szCs w:val="20"/>
        </w:rPr>
        <w:t xml:space="preserve">　　　　　　　　　　　　　　　　　　　　　　</w:t>
      </w:r>
      <w:r w:rsidRPr="00221C96">
        <w:rPr>
          <w:rFonts w:ascii="ＭＳ 明朝" w:hAnsi="ＭＳ 明朝" w:hint="eastAsia"/>
          <w:sz w:val="20"/>
          <w:szCs w:val="20"/>
        </w:rPr>
        <w:t xml:space="preserve"> )</w:t>
      </w:r>
      <w:r w:rsidR="002C031F" w:rsidRPr="00221C96">
        <w:rPr>
          <w:rFonts w:ascii="ＭＳ 明朝" w:hAnsi="ＭＳ 明朝" w:hint="eastAsia"/>
          <w:sz w:val="20"/>
          <w:szCs w:val="20"/>
        </w:rPr>
        <w:t>に耐性を持たせる。</w:t>
      </w:r>
    </w:p>
    <w:p w:rsidR="002C031F" w:rsidRPr="00822A3E" w:rsidRDefault="002C031F" w:rsidP="00BF105F">
      <w:pPr>
        <w:tabs>
          <w:tab w:val="right" w:pos="8164"/>
        </w:tabs>
        <w:ind w:left="620" w:hanging="41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下線部</w:t>
      </w:r>
      <w:r>
        <w:rPr>
          <w:rFonts w:ascii="ＭＳ ゴシック" w:eastAsia="ＭＳ ゴシック" w:hAnsi="ＭＳ ゴシック"/>
          <w:sz w:val="20"/>
          <w:szCs w:val="20"/>
        </w:rPr>
        <w:t>(4</w:t>
      </w:r>
      <w:r w:rsidRPr="001333E4">
        <w:rPr>
          <w:rFonts w:ascii="ＭＳ ゴシック" w:eastAsia="ＭＳ ゴシック" w:hAnsi="ＭＳ ゴシック"/>
          <w:sz w:val="20"/>
          <w:szCs w:val="20"/>
        </w:rPr>
        <w:t>)</w:t>
      </w:r>
      <w:r>
        <w:rPr>
          <w:rFonts w:ascii="ＭＳ 明朝" w:hAnsi="ＭＳ 明朝" w:hint="eastAsia"/>
          <w:sz w:val="20"/>
          <w:szCs w:val="20"/>
        </w:rPr>
        <w:t>はどのような有機体か。</w:t>
      </w:r>
      <w:r>
        <w:rPr>
          <w:rFonts w:hint="eastAsia"/>
          <w:sz w:val="20"/>
          <w:szCs w:val="20"/>
        </w:rPr>
        <w:t>日本語で答えなさい。</w:t>
      </w:r>
      <w:r>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p>
    <w:p w:rsidR="002C031F" w:rsidRPr="001D3782" w:rsidRDefault="002C031F" w:rsidP="001D3782">
      <w:pPr>
        <w:tabs>
          <w:tab w:val="right" w:pos="8164"/>
        </w:tabs>
        <w:ind w:firstLineChars="300" w:firstLine="600"/>
        <w:rPr>
          <w:sz w:val="20"/>
          <w:szCs w:val="20"/>
        </w:rPr>
      </w:pPr>
      <w:r w:rsidRPr="00822A3E">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2C031F" w:rsidRPr="00822A3E" w:rsidRDefault="002C031F" w:rsidP="00BD7B40">
      <w:pPr>
        <w:tabs>
          <w:tab w:val="right" w:pos="8164"/>
        </w:tabs>
        <w:ind w:firstLineChars="100" w:firstLine="2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本文の内容と一致するものには〇を，一致しないものには×をつけなさい。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w:t>
      </w:r>
    </w:p>
    <w:p w:rsidR="002C031F" w:rsidRPr="00772358" w:rsidRDefault="002C031F" w:rsidP="008A33AC">
      <w:pPr>
        <w:tabs>
          <w:tab w:val="right" w:pos="8164"/>
        </w:tabs>
        <w:ind w:leftChars="304" w:left="838" w:hangingChars="100" w:hanging="200"/>
        <w:rPr>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sz w:val="20"/>
          <w:szCs w:val="20"/>
        </w:rPr>
        <w:t>It will be a long time before genetic engineers succeed in transferring genes between species that are hardly related.</w:t>
      </w:r>
      <w:r>
        <w:rPr>
          <w:sz w:val="20"/>
          <w:szCs w:val="20"/>
        </w:rPr>
        <w:tab/>
      </w:r>
      <w:r w:rsidR="00CA32AC" w:rsidRPr="00221C96">
        <w:rPr>
          <w:rFonts w:ascii="ＭＳ 明朝" w:hAnsi="ＭＳ 明朝" w:hint="eastAsia"/>
          <w:sz w:val="20"/>
          <w:szCs w:val="20"/>
        </w:rPr>
        <w:t>(</w:t>
      </w:r>
      <w:r w:rsidRPr="00221C96">
        <w:rPr>
          <w:rFonts w:ascii="ＭＳ 明朝" w:hAnsi="ＭＳ 明朝" w:hint="eastAsia"/>
          <w:sz w:val="20"/>
          <w:szCs w:val="20"/>
        </w:rPr>
        <w:t xml:space="preserve">　</w:t>
      </w:r>
      <w:r w:rsidRPr="00221C96">
        <w:rPr>
          <w:rFonts w:ascii="ＭＳ 明朝" w:hAnsi="ＭＳ 明朝" w:hint="eastAsia"/>
          <w:color w:val="FF0000"/>
          <w:sz w:val="20"/>
          <w:szCs w:val="20"/>
        </w:rPr>
        <w:t xml:space="preserve">　</w:t>
      </w:r>
      <w:r w:rsidRPr="00221C96">
        <w:rPr>
          <w:rFonts w:ascii="ＭＳ 明朝" w:hAnsi="ＭＳ 明朝" w:hint="eastAsia"/>
          <w:sz w:val="20"/>
          <w:szCs w:val="20"/>
        </w:rPr>
        <w:t xml:space="preserve">　</w:t>
      </w:r>
      <w:r w:rsidR="00CA32AC" w:rsidRPr="00221C96">
        <w:rPr>
          <w:rFonts w:ascii="ＭＳ 明朝" w:hAnsi="ＭＳ 明朝" w:hint="eastAsia"/>
          <w:sz w:val="20"/>
          <w:szCs w:val="20"/>
        </w:rPr>
        <w:t>)</w:t>
      </w:r>
    </w:p>
    <w:p w:rsidR="002C031F" w:rsidRPr="00E07C5A" w:rsidRDefault="002C031F" w:rsidP="00E07C5A">
      <w:pPr>
        <w:tabs>
          <w:tab w:val="right" w:pos="8164"/>
        </w:tabs>
        <w:ind w:leftChars="299" w:left="1048" w:hangingChars="210" w:hanging="420"/>
        <w:rPr>
          <w:rFonts w:eastAsia="ＭＳ ゴシック"/>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hint="eastAsia"/>
          <w:sz w:val="20"/>
          <w:szCs w:val="20"/>
        </w:rPr>
        <w:t xml:space="preserve">　</w:t>
      </w:r>
      <w:r>
        <w:rPr>
          <w:rFonts w:eastAsia="ＭＳ ゴシック"/>
          <w:sz w:val="20"/>
          <w:szCs w:val="20"/>
        </w:rPr>
        <w:t>Transgenic soybeans have already appeared on the market.</w:t>
      </w:r>
      <w:r>
        <w:rPr>
          <w:rFonts w:eastAsia="ＭＳ ゴシック"/>
          <w:sz w:val="20"/>
          <w:szCs w:val="20"/>
        </w:rPr>
        <w:tab/>
      </w:r>
      <w:r w:rsidR="00CA32AC" w:rsidRPr="00CA32AC">
        <w:rPr>
          <w:rFonts w:ascii="ＭＳ 明朝" w:hAnsi="ＭＳ 明朝" w:hint="eastAsia"/>
          <w:sz w:val="20"/>
          <w:szCs w:val="20"/>
        </w:rPr>
        <w:t xml:space="preserve">(　</w:t>
      </w:r>
      <w:r w:rsidR="00CA32AC" w:rsidRPr="00CA32AC">
        <w:rPr>
          <w:rFonts w:ascii="ＭＳ 明朝" w:hAnsi="ＭＳ 明朝" w:hint="eastAsia"/>
          <w:color w:val="FF0000"/>
          <w:sz w:val="20"/>
          <w:szCs w:val="20"/>
        </w:rPr>
        <w:t xml:space="preserve">　</w:t>
      </w:r>
      <w:r w:rsidR="00CA32AC" w:rsidRPr="00CA32AC">
        <w:rPr>
          <w:rFonts w:ascii="ＭＳ 明朝" w:hAnsi="ＭＳ 明朝" w:hint="eastAsia"/>
          <w:sz w:val="20"/>
          <w:szCs w:val="20"/>
        </w:rPr>
        <w:t xml:space="preserve">　)</w:t>
      </w:r>
    </w:p>
    <w:p w:rsidR="002C031F" w:rsidRPr="00FF3650" w:rsidRDefault="002C031F" w:rsidP="00BD7B40">
      <w:pPr>
        <w:tabs>
          <w:tab w:val="right" w:pos="8164"/>
        </w:tabs>
        <w:rPr>
          <w:rFonts w:ascii="ＭＳ 明朝"/>
          <w:sz w:val="20"/>
          <w:szCs w:val="20"/>
        </w:rPr>
      </w:pPr>
    </w:p>
    <w:p w:rsidR="002C031F" w:rsidRPr="00655735" w:rsidRDefault="002C031F" w:rsidP="00BF105F">
      <w:pPr>
        <w:tabs>
          <w:tab w:val="right" w:pos="8164"/>
        </w:tabs>
        <w:ind w:left="620" w:hanging="410"/>
        <w:rPr>
          <w:rFonts w:ascii="ＭＳ ゴシック" w:eastAsia="ＭＳ ゴシック" w:hAnsi="ＭＳ ゴシック"/>
          <w:sz w:val="20"/>
          <w:szCs w:val="20"/>
        </w:rPr>
      </w:pPr>
    </w:p>
    <w:p w:rsidR="002C031F" w:rsidRPr="00D64F92" w:rsidRDefault="002C031F"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10</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2C031F" w:rsidRPr="002523DC" w:rsidRDefault="002C031F" w:rsidP="002523DC">
      <w:pPr>
        <w:widowControl/>
        <w:ind w:firstLineChars="100" w:firstLine="200"/>
        <w:rPr>
          <w:sz w:val="20"/>
          <w:szCs w:val="20"/>
        </w:rPr>
      </w:pPr>
      <w:r w:rsidRPr="002523DC">
        <w:rPr>
          <w:sz w:val="20"/>
          <w:szCs w:val="20"/>
        </w:rPr>
        <w:t xml:space="preserve">In the last six years, NASA has provided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2523DC">
        <w:rPr>
          <w:sz w:val="20"/>
          <w:szCs w:val="20"/>
          <w:u w:val="single"/>
        </w:rPr>
        <w:t>about $2 billion</w:t>
      </w:r>
      <w:r w:rsidRPr="002523DC">
        <w:rPr>
          <w:sz w:val="20"/>
          <w:szCs w:val="20"/>
        </w:rPr>
        <w:t xml:space="preserve"> to private companies to design and build space taxis to the Space Station.  Earlier this month, NASA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C635A4">
        <w:rPr>
          <w:sz w:val="20"/>
          <w:szCs w:val="20"/>
          <w:u w:val="single"/>
        </w:rPr>
        <w:t>pledged</w:t>
      </w:r>
      <w:r w:rsidRPr="002523DC">
        <w:rPr>
          <w:sz w:val="20"/>
          <w:szCs w:val="20"/>
        </w:rPr>
        <w:t xml:space="preserve"> an additional $1.1 billion to three </w:t>
      </w:r>
      <w:smartTag w:uri="urn:schemas-microsoft-com:office:smarttags" w:element="country-region">
        <w:r w:rsidRPr="002523DC">
          <w:rPr>
            <w:sz w:val="20"/>
            <w:szCs w:val="20"/>
          </w:rPr>
          <w:t>U.S.</w:t>
        </w:r>
      </w:smartTag>
      <w:r w:rsidRPr="002523DC">
        <w:rPr>
          <w:sz w:val="20"/>
          <w:szCs w:val="20"/>
        </w:rPr>
        <w:t xml:space="preserve"> companies ―― aerospace giant Boeing, Musk’s SpaceX and high-tech firm </w:t>
      </w:r>
      <w:smartTag w:uri="urn:schemas-microsoft-com:office:smarttags" w:element="place">
        <w:r w:rsidRPr="002523DC">
          <w:rPr>
            <w:sz w:val="20"/>
            <w:szCs w:val="20"/>
          </w:rPr>
          <w:t>Sierra Nevada</w:t>
        </w:r>
      </w:smartTag>
      <w:r w:rsidRPr="002523DC">
        <w:rPr>
          <w:sz w:val="20"/>
          <w:szCs w:val="20"/>
        </w:rPr>
        <w:t xml:space="preserve"> ―― to finish the work.</w:t>
      </w:r>
    </w:p>
    <w:p w:rsidR="002C031F" w:rsidRPr="002523DC" w:rsidRDefault="002C031F" w:rsidP="002523DC">
      <w:pPr>
        <w:widowControl/>
        <w:ind w:firstLineChars="100" w:firstLine="200"/>
        <w:rPr>
          <w:sz w:val="20"/>
          <w:szCs w:val="20"/>
        </w:rPr>
      </w:pPr>
      <w:r w:rsidRPr="002523DC">
        <w:rPr>
          <w:sz w:val="20"/>
          <w:szCs w:val="20"/>
        </w:rPr>
        <w:t xml:space="preserve">Right now, NASA is paying the Russians more than $60 million a person for a ride to the Space Station, money it says it would rather give to </w:t>
      </w:r>
      <w:smartTag w:uri="urn:schemas-microsoft-com:office:smarttags" w:element="country-region">
        <w:r w:rsidRPr="002523DC">
          <w:rPr>
            <w:sz w:val="20"/>
            <w:szCs w:val="20"/>
          </w:rPr>
          <w:t>U.S.</w:t>
        </w:r>
      </w:smartTag>
      <w:r w:rsidRPr="002523DC">
        <w:rPr>
          <w:sz w:val="20"/>
          <w:szCs w:val="20"/>
        </w:rPr>
        <w:t xml:space="preserve"> companies.  </w:t>
      </w:r>
      <w:r w:rsidRPr="002C4EE3">
        <w:rPr>
          <w:sz w:val="20"/>
          <w:szCs w:val="20"/>
        </w:rPr>
        <w:t xml:space="preserve">NASA says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2523DC">
        <w:rPr>
          <w:sz w:val="20"/>
          <w:szCs w:val="20"/>
          <w:u w:val="single"/>
        </w:rPr>
        <w:t>it would have cost the government about two times more than what it’s giving the companies to develop the new spacecraft</w:t>
      </w:r>
      <w:r w:rsidRPr="002C4EE3">
        <w:rPr>
          <w:sz w:val="20"/>
          <w:szCs w:val="20"/>
        </w:rPr>
        <w:t>.</w:t>
      </w:r>
    </w:p>
    <w:p w:rsidR="002C031F" w:rsidRPr="002523DC" w:rsidRDefault="002C031F" w:rsidP="002523DC">
      <w:pPr>
        <w:widowControl/>
        <w:ind w:firstLineChars="100" w:firstLine="200"/>
        <w:rPr>
          <w:sz w:val="20"/>
          <w:szCs w:val="20"/>
        </w:rPr>
      </w:pPr>
      <w:r w:rsidRPr="002523DC">
        <w:rPr>
          <w:sz w:val="20"/>
          <w:szCs w:val="20"/>
        </w:rPr>
        <w:t>The space agency says the savings free it to use its resources to explore deep space, specifically Mars, the moon and asteroids.  But a crucial step for the emerging industry is to be able to survive without NASA funding.</w:t>
      </w:r>
    </w:p>
    <w:p w:rsidR="002C031F" w:rsidRPr="002523DC" w:rsidRDefault="002C031F" w:rsidP="00C635A4">
      <w:pPr>
        <w:widowControl/>
        <w:spacing w:after="240"/>
        <w:ind w:firstLineChars="100" w:firstLine="200"/>
        <w:rPr>
          <w:sz w:val="20"/>
          <w:szCs w:val="20"/>
        </w:rPr>
      </w:pPr>
      <w:r>
        <w:rPr>
          <w:rFonts w:ascii="ＭＳ ゴシック" w:eastAsia="ＭＳ ゴシック" w:hAnsi="ＭＳ ゴシック"/>
          <w:sz w:val="20"/>
          <w:szCs w:val="20"/>
          <w:vertAlign w:val="subscript"/>
        </w:rPr>
        <w:t>(4</w:t>
      </w:r>
      <w:r w:rsidRPr="00804204">
        <w:rPr>
          <w:rFonts w:ascii="ＭＳ ゴシック" w:eastAsia="ＭＳ ゴシック" w:hAnsi="ＭＳ ゴシック"/>
          <w:sz w:val="20"/>
          <w:szCs w:val="20"/>
          <w:vertAlign w:val="subscript"/>
        </w:rPr>
        <w:t>)</w:t>
      </w:r>
      <w:r w:rsidRPr="00C635A4">
        <w:rPr>
          <w:sz w:val="20"/>
          <w:szCs w:val="20"/>
          <w:u w:val="single"/>
        </w:rPr>
        <w:t>NASA is hopeful the companies will find other customers.</w:t>
      </w:r>
      <w:r w:rsidRPr="002523DC">
        <w:rPr>
          <w:sz w:val="20"/>
          <w:szCs w:val="20"/>
        </w:rPr>
        <w:t xml:space="preserve">  That ultimately will stimulate competition and drive down prices for everyone, the agency reasons.  And once the companies have customers, they’ll have a better chance at attracting more investors.</w:t>
      </w:r>
    </w:p>
    <w:p w:rsidR="002C031F" w:rsidRDefault="002C031F" w:rsidP="00C635A4">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は何に使われてきた金額か。日本語で説明しなさい。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C031F" w:rsidP="00C635A4">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2C031F" w:rsidRPr="00150705" w:rsidRDefault="002C031F" w:rsidP="00576B72">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ascii="ＭＳ 明朝" w:hAnsi="ＭＳ 明朝" w:hint="eastAsia"/>
          <w:sz w:val="20"/>
          <w:szCs w:val="20"/>
        </w:rPr>
        <w:t>下線部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ascii="ＭＳ 明朝" w:hAnsi="ＭＳ 明朝" w:hint="eastAsia"/>
          <w:sz w:val="20"/>
          <w:szCs w:val="20"/>
        </w:rPr>
        <w:t>とほぼ同じ意味を表すものを</w:t>
      </w:r>
      <w:r>
        <w:rPr>
          <w:rFonts w:hint="eastAsia"/>
          <w:sz w:val="20"/>
          <w:szCs w:val="20"/>
        </w:rPr>
        <w:t>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Pr="00150705" w:rsidRDefault="002C031F" w:rsidP="00576B72">
      <w:pPr>
        <w:tabs>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promised</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sz w:val="20"/>
          <w:szCs w:val="20"/>
        </w:rPr>
        <w:t>charged</w:t>
      </w:r>
      <w:r>
        <w:rPr>
          <w:rFonts w:hint="eastAsia"/>
          <w:sz w:val="20"/>
          <w:szCs w:val="20"/>
        </w:rPr>
        <w:t xml:space="preserve">　　</w:t>
      </w:r>
      <w:r w:rsidRPr="00E9598A">
        <w:rPr>
          <w:rFonts w:ascii="ＭＳ ゴシック" w:eastAsia="ＭＳ ゴシック" w:hAnsi="ＭＳ ゴシック" w:hint="eastAsia"/>
          <w:sz w:val="20"/>
          <w:szCs w:val="20"/>
        </w:rPr>
        <w:t xml:space="preserve">ウ　</w:t>
      </w:r>
      <w:r>
        <w:rPr>
          <w:sz w:val="20"/>
          <w:szCs w:val="20"/>
        </w:rPr>
        <w:t>paid</w:t>
      </w:r>
      <w:r>
        <w:rPr>
          <w:rFonts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saved</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2C031F" w:rsidRDefault="002C031F" w:rsidP="00C635A4">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2C031F" w:rsidRDefault="00221C96" w:rsidP="00C56BFD">
      <w:pPr>
        <w:tabs>
          <w:tab w:val="right" w:pos="8164"/>
        </w:tabs>
        <w:ind w:firstLineChars="300" w:firstLine="630"/>
        <w:rPr>
          <w:rFonts w:ascii="ＭＳ 明朝"/>
          <w:sz w:val="20"/>
          <w:szCs w:val="20"/>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7" type="#_x0000_t185" style="position:absolute;left:0;text-align:left;margin-left:31.5pt;margin-top:4.55pt;width:372.75pt;height:25.05pt;z-index:2" strokeweight=".5pt">
            <v:textbox inset="5.85pt,.7pt,5.85pt,.7pt"/>
          </v:shape>
        </w:pict>
      </w:r>
    </w:p>
    <w:p w:rsidR="002C031F" w:rsidRPr="00EE5DF3" w:rsidRDefault="002C031F" w:rsidP="00C635A4">
      <w:pPr>
        <w:tabs>
          <w:tab w:val="right" w:pos="8164"/>
        </w:tabs>
        <w:ind w:firstLineChars="300" w:firstLine="600"/>
        <w:rPr>
          <w:rFonts w:ascii="ＭＳ 明朝"/>
          <w:sz w:val="20"/>
          <w:szCs w:val="20"/>
        </w:rPr>
      </w:pPr>
    </w:p>
    <w:p w:rsidR="002C031F" w:rsidRDefault="002C031F" w:rsidP="00C635A4">
      <w:pPr>
        <w:tabs>
          <w:tab w:val="right" w:pos="8164"/>
        </w:tabs>
        <w:ind w:left="600" w:hanging="4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(4</w:t>
      </w:r>
      <w:r w:rsidRPr="009E6829">
        <w:rPr>
          <w:rFonts w:ascii="ＭＳ ゴシック" w:eastAsia="ＭＳ ゴシック" w:hAnsi="ＭＳ ゴシック"/>
          <w:sz w:val="20"/>
          <w:szCs w:val="20"/>
        </w:rPr>
        <w:t>)</w:t>
      </w:r>
      <w:r>
        <w:rPr>
          <w:rFonts w:hint="eastAsia"/>
          <w:sz w:val="20"/>
          <w:szCs w:val="20"/>
        </w:rPr>
        <w:t>について，</w:t>
      </w:r>
      <w:r>
        <w:rPr>
          <w:sz w:val="20"/>
          <w:szCs w:val="20"/>
        </w:rPr>
        <w:t>NASA</w:t>
      </w:r>
      <w:r>
        <w:rPr>
          <w:rFonts w:hint="eastAsia"/>
          <w:sz w:val="20"/>
          <w:szCs w:val="20"/>
        </w:rPr>
        <w:t>がこのように期待する理由を日本語で２つ書きなさい。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2C031F" w:rsidRDefault="002C031F" w:rsidP="00C635A4">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2C031F" w:rsidRDefault="002C031F" w:rsidP="00C635A4">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2C031F" w:rsidRPr="00822A3E" w:rsidRDefault="002C031F" w:rsidP="00C635A4">
      <w:pPr>
        <w:tabs>
          <w:tab w:val="right" w:pos="8164"/>
        </w:tabs>
        <w:ind w:firstLineChars="100" w:firstLine="2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本文の内容と一致するものには〇を，一致しないものには×をつけなさい。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w:t>
      </w:r>
    </w:p>
    <w:p w:rsidR="002C031F" w:rsidRPr="00772358" w:rsidRDefault="002C031F" w:rsidP="00C635A4">
      <w:pPr>
        <w:tabs>
          <w:tab w:val="right" w:pos="8164"/>
        </w:tabs>
        <w:ind w:leftChars="300" w:left="830" w:hangingChars="100" w:hanging="200"/>
        <w:rPr>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rFonts w:eastAsia="ＭＳ ゴシック"/>
          <w:sz w:val="20"/>
          <w:szCs w:val="20"/>
        </w:rPr>
        <w:t>NASA has to turn to Russia for the delivery of astronauts to the Space Station now.</w:t>
      </w:r>
      <w:r>
        <w:rPr>
          <w:sz w:val="20"/>
          <w:szCs w:val="20"/>
        </w:rPr>
        <w:tab/>
      </w:r>
      <w:r w:rsidR="00CA32AC" w:rsidRPr="00CA32AC">
        <w:rPr>
          <w:rFonts w:ascii="ＭＳ 明朝" w:hAnsi="ＭＳ 明朝" w:hint="eastAsia"/>
          <w:sz w:val="20"/>
          <w:szCs w:val="20"/>
        </w:rPr>
        <w:t xml:space="preserve">(　</w:t>
      </w:r>
      <w:r w:rsidR="00CA32AC" w:rsidRPr="00CA32AC">
        <w:rPr>
          <w:rFonts w:ascii="ＭＳ 明朝" w:hAnsi="ＭＳ 明朝" w:hint="eastAsia"/>
          <w:color w:val="FF0000"/>
          <w:sz w:val="20"/>
          <w:szCs w:val="20"/>
        </w:rPr>
        <w:t xml:space="preserve">　</w:t>
      </w:r>
      <w:r w:rsidR="00CA32AC" w:rsidRPr="00CA32AC">
        <w:rPr>
          <w:rFonts w:ascii="ＭＳ 明朝" w:hAnsi="ＭＳ 明朝" w:hint="eastAsia"/>
          <w:sz w:val="20"/>
          <w:szCs w:val="20"/>
        </w:rPr>
        <w:t xml:space="preserve">　)</w:t>
      </w:r>
    </w:p>
    <w:p w:rsidR="002C031F" w:rsidRPr="00E07C5A" w:rsidRDefault="002C031F" w:rsidP="00700677">
      <w:pPr>
        <w:tabs>
          <w:tab w:val="right" w:pos="8164"/>
        </w:tabs>
        <w:ind w:leftChars="300" w:left="840" w:hangingChars="105" w:hanging="210"/>
        <w:rPr>
          <w:rFonts w:eastAsia="ＭＳ ゴシック"/>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hint="eastAsia"/>
          <w:sz w:val="20"/>
          <w:szCs w:val="20"/>
        </w:rPr>
        <w:t xml:space="preserve">　</w:t>
      </w:r>
      <w:r>
        <w:rPr>
          <w:rFonts w:eastAsia="ＭＳ ゴシック"/>
          <w:sz w:val="20"/>
          <w:szCs w:val="20"/>
        </w:rPr>
        <w:t>It is important for NASA to provide continual financial support to private companies for the growth of the space industry.</w:t>
      </w:r>
      <w:r>
        <w:rPr>
          <w:rFonts w:eastAsia="ＭＳ ゴシック"/>
          <w:sz w:val="20"/>
          <w:szCs w:val="20"/>
        </w:rPr>
        <w:tab/>
      </w:r>
      <w:r w:rsidR="00CA32AC" w:rsidRPr="00CA32AC">
        <w:rPr>
          <w:rFonts w:ascii="ＭＳ 明朝" w:hAnsi="ＭＳ 明朝" w:hint="eastAsia"/>
          <w:sz w:val="20"/>
          <w:szCs w:val="20"/>
        </w:rPr>
        <w:t xml:space="preserve">(　</w:t>
      </w:r>
      <w:r w:rsidR="00CA32AC" w:rsidRPr="00CA32AC">
        <w:rPr>
          <w:rFonts w:ascii="ＭＳ 明朝" w:hAnsi="ＭＳ 明朝" w:hint="eastAsia"/>
          <w:color w:val="FF0000"/>
          <w:sz w:val="20"/>
          <w:szCs w:val="20"/>
        </w:rPr>
        <w:t xml:space="preserve">　</w:t>
      </w:r>
      <w:r w:rsidR="00CA32AC" w:rsidRPr="00CA32AC">
        <w:rPr>
          <w:rFonts w:ascii="ＭＳ 明朝" w:hAnsi="ＭＳ 明朝" w:hint="eastAsia"/>
          <w:sz w:val="20"/>
          <w:szCs w:val="20"/>
        </w:rPr>
        <w:t xml:space="preserve">　)</w:t>
      </w:r>
      <w:bookmarkStart w:id="5" w:name="_GoBack"/>
      <w:bookmarkEnd w:id="5"/>
    </w:p>
    <w:p w:rsidR="002C031F" w:rsidRPr="00FF3650" w:rsidRDefault="002C031F" w:rsidP="00FF3650">
      <w:pPr>
        <w:tabs>
          <w:tab w:val="right" w:pos="8164"/>
        </w:tabs>
        <w:ind w:firstLineChars="300" w:firstLine="600"/>
        <w:rPr>
          <w:rFonts w:ascii="ＭＳ 明朝"/>
          <w:sz w:val="20"/>
          <w:szCs w:val="20"/>
        </w:rPr>
      </w:pPr>
    </w:p>
    <w:sectPr w:rsidR="002C031F" w:rsidRPr="00FF3650"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C96" w:rsidRDefault="00221C96" w:rsidP="00B23C83">
      <w:r>
        <w:separator/>
      </w:r>
    </w:p>
  </w:endnote>
  <w:endnote w:type="continuationSeparator" w:id="0">
    <w:p w:rsidR="00221C96" w:rsidRDefault="00221C96"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31F" w:rsidRDefault="002C031F">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C56BFD">
      <w:rPr>
        <w:rFonts w:ascii="HGPｺﾞｼｯｸM" w:eastAsia="HGPｺﾞｼｯｸM"/>
        <w:noProof/>
        <w:lang w:val="ja-JP"/>
      </w:rPr>
      <w:t>4</w:t>
    </w:r>
    <w:r w:rsidRPr="006E382A">
      <w:rPr>
        <w:rFonts w:ascii="HGPｺﾞｼｯｸM" w:eastAsia="HGPｺﾞｼｯｸM"/>
      </w:rPr>
      <w:fldChar w:fldCharType="end"/>
    </w:r>
  </w:p>
  <w:p w:rsidR="002C031F" w:rsidRDefault="002C031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31F" w:rsidRDefault="002C031F">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C56BFD">
      <w:rPr>
        <w:rFonts w:ascii="HGPｺﾞｼｯｸM" w:eastAsia="HGPｺﾞｼｯｸM"/>
        <w:noProof/>
        <w:lang w:val="ja-JP"/>
      </w:rPr>
      <w:t>3</w:t>
    </w:r>
    <w:r w:rsidRPr="006E382A">
      <w:rPr>
        <w:rFonts w:ascii="HGPｺﾞｼｯｸM" w:eastAsia="HGPｺﾞｼｯｸM"/>
      </w:rPr>
      <w:fldChar w:fldCharType="end"/>
    </w:r>
  </w:p>
  <w:p w:rsidR="002C031F" w:rsidRDefault="002C03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C96" w:rsidRDefault="00221C96" w:rsidP="00B23C83">
      <w:r>
        <w:separator/>
      </w:r>
    </w:p>
  </w:footnote>
  <w:footnote w:type="continuationSeparator" w:id="0">
    <w:p w:rsidR="00221C96" w:rsidRDefault="00221C96"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31F" w:rsidRPr="0033666E" w:rsidRDefault="002C031F"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5 </w:t>
    </w:r>
  </w:p>
  <w:p w:rsidR="002C031F" w:rsidRPr="001C69AC" w:rsidRDefault="002C031F"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0813"/>
    <w:rsid w:val="00011B44"/>
    <w:rsid w:val="000204CE"/>
    <w:rsid w:val="000207AB"/>
    <w:rsid w:val="00021FE0"/>
    <w:rsid w:val="00025CA8"/>
    <w:rsid w:val="00036140"/>
    <w:rsid w:val="000449E2"/>
    <w:rsid w:val="0005006D"/>
    <w:rsid w:val="00052012"/>
    <w:rsid w:val="00054841"/>
    <w:rsid w:val="0005678D"/>
    <w:rsid w:val="00062ED2"/>
    <w:rsid w:val="00063BF3"/>
    <w:rsid w:val="000668C0"/>
    <w:rsid w:val="00072892"/>
    <w:rsid w:val="000761A1"/>
    <w:rsid w:val="00080812"/>
    <w:rsid w:val="0008777F"/>
    <w:rsid w:val="0009010A"/>
    <w:rsid w:val="000A68FE"/>
    <w:rsid w:val="000C0A53"/>
    <w:rsid w:val="000C4A84"/>
    <w:rsid w:val="000D15A4"/>
    <w:rsid w:val="000D210C"/>
    <w:rsid w:val="000D3F64"/>
    <w:rsid w:val="000D662D"/>
    <w:rsid w:val="000E38CA"/>
    <w:rsid w:val="000E4E9B"/>
    <w:rsid w:val="000F01CB"/>
    <w:rsid w:val="000F799F"/>
    <w:rsid w:val="00110C27"/>
    <w:rsid w:val="00114C55"/>
    <w:rsid w:val="001235F6"/>
    <w:rsid w:val="00125A51"/>
    <w:rsid w:val="001307A3"/>
    <w:rsid w:val="001333E4"/>
    <w:rsid w:val="001358AB"/>
    <w:rsid w:val="00147722"/>
    <w:rsid w:val="00150705"/>
    <w:rsid w:val="001512BA"/>
    <w:rsid w:val="0015590F"/>
    <w:rsid w:val="00160B73"/>
    <w:rsid w:val="00183399"/>
    <w:rsid w:val="00183E78"/>
    <w:rsid w:val="001870F8"/>
    <w:rsid w:val="0018753A"/>
    <w:rsid w:val="001A4F04"/>
    <w:rsid w:val="001A5A07"/>
    <w:rsid w:val="001B08A1"/>
    <w:rsid w:val="001B14AE"/>
    <w:rsid w:val="001B1569"/>
    <w:rsid w:val="001B1AB6"/>
    <w:rsid w:val="001B3DB1"/>
    <w:rsid w:val="001C273C"/>
    <w:rsid w:val="001C32D3"/>
    <w:rsid w:val="001C5138"/>
    <w:rsid w:val="001C5B3C"/>
    <w:rsid w:val="001C69AC"/>
    <w:rsid w:val="001D2054"/>
    <w:rsid w:val="001D3127"/>
    <w:rsid w:val="001D3782"/>
    <w:rsid w:val="001E0463"/>
    <w:rsid w:val="001E1EFB"/>
    <w:rsid w:val="001E3014"/>
    <w:rsid w:val="001E7854"/>
    <w:rsid w:val="001E7D3D"/>
    <w:rsid w:val="001F0CF0"/>
    <w:rsid w:val="001F491C"/>
    <w:rsid w:val="001F5006"/>
    <w:rsid w:val="001F6563"/>
    <w:rsid w:val="001F6695"/>
    <w:rsid w:val="0020051F"/>
    <w:rsid w:val="00201837"/>
    <w:rsid w:val="00202CD0"/>
    <w:rsid w:val="002101CB"/>
    <w:rsid w:val="00212579"/>
    <w:rsid w:val="0021345B"/>
    <w:rsid w:val="002154DD"/>
    <w:rsid w:val="0021753B"/>
    <w:rsid w:val="00221C96"/>
    <w:rsid w:val="00222F0A"/>
    <w:rsid w:val="00224F42"/>
    <w:rsid w:val="002254A7"/>
    <w:rsid w:val="00225657"/>
    <w:rsid w:val="002277CA"/>
    <w:rsid w:val="00230899"/>
    <w:rsid w:val="00232913"/>
    <w:rsid w:val="00236FB7"/>
    <w:rsid w:val="0023711E"/>
    <w:rsid w:val="002473E2"/>
    <w:rsid w:val="002523DC"/>
    <w:rsid w:val="00254E73"/>
    <w:rsid w:val="00255B2F"/>
    <w:rsid w:val="00263EF9"/>
    <w:rsid w:val="00276581"/>
    <w:rsid w:val="0028019C"/>
    <w:rsid w:val="00282EC2"/>
    <w:rsid w:val="00283324"/>
    <w:rsid w:val="00284419"/>
    <w:rsid w:val="00284ADA"/>
    <w:rsid w:val="00291359"/>
    <w:rsid w:val="00294680"/>
    <w:rsid w:val="00295CF0"/>
    <w:rsid w:val="002A02AF"/>
    <w:rsid w:val="002B3DBB"/>
    <w:rsid w:val="002B4D28"/>
    <w:rsid w:val="002C031F"/>
    <w:rsid w:val="002C44B1"/>
    <w:rsid w:val="002C4EE3"/>
    <w:rsid w:val="002C5393"/>
    <w:rsid w:val="002C5652"/>
    <w:rsid w:val="002C70D5"/>
    <w:rsid w:val="002D4147"/>
    <w:rsid w:val="002F0383"/>
    <w:rsid w:val="002F30F1"/>
    <w:rsid w:val="002F59AB"/>
    <w:rsid w:val="003007A4"/>
    <w:rsid w:val="00302BBB"/>
    <w:rsid w:val="003060DD"/>
    <w:rsid w:val="003105AB"/>
    <w:rsid w:val="00310A23"/>
    <w:rsid w:val="00313761"/>
    <w:rsid w:val="003320A0"/>
    <w:rsid w:val="00334DE2"/>
    <w:rsid w:val="0033561F"/>
    <w:rsid w:val="0033666E"/>
    <w:rsid w:val="0034710C"/>
    <w:rsid w:val="00350CB3"/>
    <w:rsid w:val="00354028"/>
    <w:rsid w:val="00366DBE"/>
    <w:rsid w:val="00375A9B"/>
    <w:rsid w:val="00376A47"/>
    <w:rsid w:val="00387AC1"/>
    <w:rsid w:val="0039367E"/>
    <w:rsid w:val="00394F3A"/>
    <w:rsid w:val="0039607D"/>
    <w:rsid w:val="00397D38"/>
    <w:rsid w:val="003A252E"/>
    <w:rsid w:val="003A2BBC"/>
    <w:rsid w:val="003A3E04"/>
    <w:rsid w:val="003A4E69"/>
    <w:rsid w:val="003B08F5"/>
    <w:rsid w:val="003B6260"/>
    <w:rsid w:val="003B7351"/>
    <w:rsid w:val="003C09E4"/>
    <w:rsid w:val="003C6951"/>
    <w:rsid w:val="003D1AD6"/>
    <w:rsid w:val="003D3769"/>
    <w:rsid w:val="003D4D58"/>
    <w:rsid w:val="003F309C"/>
    <w:rsid w:val="003F30CF"/>
    <w:rsid w:val="003F346E"/>
    <w:rsid w:val="003F52C7"/>
    <w:rsid w:val="00404467"/>
    <w:rsid w:val="004065F4"/>
    <w:rsid w:val="004067D7"/>
    <w:rsid w:val="00410A6C"/>
    <w:rsid w:val="00410DEC"/>
    <w:rsid w:val="00414AF2"/>
    <w:rsid w:val="00415EC5"/>
    <w:rsid w:val="00423280"/>
    <w:rsid w:val="00424326"/>
    <w:rsid w:val="00425D42"/>
    <w:rsid w:val="004261EE"/>
    <w:rsid w:val="00427F72"/>
    <w:rsid w:val="00430009"/>
    <w:rsid w:val="00440635"/>
    <w:rsid w:val="00445F30"/>
    <w:rsid w:val="0045331C"/>
    <w:rsid w:val="004557C8"/>
    <w:rsid w:val="00465CB8"/>
    <w:rsid w:val="0046714D"/>
    <w:rsid w:val="00471BE6"/>
    <w:rsid w:val="0047211E"/>
    <w:rsid w:val="00475890"/>
    <w:rsid w:val="004761A2"/>
    <w:rsid w:val="004A283B"/>
    <w:rsid w:val="004A46B6"/>
    <w:rsid w:val="004A5A0A"/>
    <w:rsid w:val="004B0705"/>
    <w:rsid w:val="004B213E"/>
    <w:rsid w:val="004B6144"/>
    <w:rsid w:val="004C0411"/>
    <w:rsid w:val="004C155B"/>
    <w:rsid w:val="004C243D"/>
    <w:rsid w:val="004C2BAB"/>
    <w:rsid w:val="004C2FFD"/>
    <w:rsid w:val="004C4397"/>
    <w:rsid w:val="004D04BA"/>
    <w:rsid w:val="004D50F8"/>
    <w:rsid w:val="004D769E"/>
    <w:rsid w:val="004D7F5B"/>
    <w:rsid w:val="004E1B2E"/>
    <w:rsid w:val="004E2AD8"/>
    <w:rsid w:val="004E3877"/>
    <w:rsid w:val="004E3A0E"/>
    <w:rsid w:val="004E4C09"/>
    <w:rsid w:val="004E7871"/>
    <w:rsid w:val="004E7B5C"/>
    <w:rsid w:val="004F019F"/>
    <w:rsid w:val="004F14CE"/>
    <w:rsid w:val="004F15F0"/>
    <w:rsid w:val="004F237F"/>
    <w:rsid w:val="004F387E"/>
    <w:rsid w:val="004F3DC4"/>
    <w:rsid w:val="004F75D0"/>
    <w:rsid w:val="00502C58"/>
    <w:rsid w:val="00503BCB"/>
    <w:rsid w:val="00506E4D"/>
    <w:rsid w:val="0051023E"/>
    <w:rsid w:val="0051475C"/>
    <w:rsid w:val="0051626D"/>
    <w:rsid w:val="00516887"/>
    <w:rsid w:val="005173A8"/>
    <w:rsid w:val="00522809"/>
    <w:rsid w:val="00544161"/>
    <w:rsid w:val="00544192"/>
    <w:rsid w:val="0054541E"/>
    <w:rsid w:val="00546185"/>
    <w:rsid w:val="005606CD"/>
    <w:rsid w:val="00561438"/>
    <w:rsid w:val="00566C8D"/>
    <w:rsid w:val="00570801"/>
    <w:rsid w:val="005721B3"/>
    <w:rsid w:val="00575131"/>
    <w:rsid w:val="00575DEA"/>
    <w:rsid w:val="00576B72"/>
    <w:rsid w:val="00576F58"/>
    <w:rsid w:val="00581BAA"/>
    <w:rsid w:val="0058695F"/>
    <w:rsid w:val="00593698"/>
    <w:rsid w:val="005A22FF"/>
    <w:rsid w:val="005C2379"/>
    <w:rsid w:val="005D0351"/>
    <w:rsid w:val="005D0BF3"/>
    <w:rsid w:val="005D20C4"/>
    <w:rsid w:val="005E29EE"/>
    <w:rsid w:val="005E38AA"/>
    <w:rsid w:val="005E4731"/>
    <w:rsid w:val="005E6AA4"/>
    <w:rsid w:val="005F11A5"/>
    <w:rsid w:val="005F1CC6"/>
    <w:rsid w:val="005F4A9D"/>
    <w:rsid w:val="005F5968"/>
    <w:rsid w:val="005F618A"/>
    <w:rsid w:val="006025F0"/>
    <w:rsid w:val="00605A67"/>
    <w:rsid w:val="00607230"/>
    <w:rsid w:val="00607624"/>
    <w:rsid w:val="0061061A"/>
    <w:rsid w:val="00614411"/>
    <w:rsid w:val="00616D05"/>
    <w:rsid w:val="00620C77"/>
    <w:rsid w:val="00622485"/>
    <w:rsid w:val="00622D04"/>
    <w:rsid w:val="00623A05"/>
    <w:rsid w:val="0062677C"/>
    <w:rsid w:val="006372B4"/>
    <w:rsid w:val="00642D82"/>
    <w:rsid w:val="00644CA8"/>
    <w:rsid w:val="00646F0F"/>
    <w:rsid w:val="00650B24"/>
    <w:rsid w:val="0065188D"/>
    <w:rsid w:val="006541D6"/>
    <w:rsid w:val="00655735"/>
    <w:rsid w:val="006630D1"/>
    <w:rsid w:val="0067034C"/>
    <w:rsid w:val="0067636C"/>
    <w:rsid w:val="00677124"/>
    <w:rsid w:val="006822BE"/>
    <w:rsid w:val="0068615D"/>
    <w:rsid w:val="0069113A"/>
    <w:rsid w:val="00693BAE"/>
    <w:rsid w:val="006A45D8"/>
    <w:rsid w:val="006A7452"/>
    <w:rsid w:val="006A7540"/>
    <w:rsid w:val="006B2AD9"/>
    <w:rsid w:val="006B5E71"/>
    <w:rsid w:val="006B73ED"/>
    <w:rsid w:val="006B7812"/>
    <w:rsid w:val="006C5FB3"/>
    <w:rsid w:val="006C6CB9"/>
    <w:rsid w:val="006D5543"/>
    <w:rsid w:val="006E3283"/>
    <w:rsid w:val="006E382A"/>
    <w:rsid w:val="006E4391"/>
    <w:rsid w:val="006F0236"/>
    <w:rsid w:val="006F0D61"/>
    <w:rsid w:val="006F35B7"/>
    <w:rsid w:val="006F3C13"/>
    <w:rsid w:val="006F44E3"/>
    <w:rsid w:val="006F62B4"/>
    <w:rsid w:val="00700677"/>
    <w:rsid w:val="00706F80"/>
    <w:rsid w:val="00712B26"/>
    <w:rsid w:val="00720813"/>
    <w:rsid w:val="007233F6"/>
    <w:rsid w:val="00723423"/>
    <w:rsid w:val="00734B58"/>
    <w:rsid w:val="007360ED"/>
    <w:rsid w:val="0074779C"/>
    <w:rsid w:val="007519C2"/>
    <w:rsid w:val="0075296D"/>
    <w:rsid w:val="00753DC7"/>
    <w:rsid w:val="00754C3D"/>
    <w:rsid w:val="007562FB"/>
    <w:rsid w:val="00757E57"/>
    <w:rsid w:val="00765963"/>
    <w:rsid w:val="007677BB"/>
    <w:rsid w:val="00772358"/>
    <w:rsid w:val="007742CC"/>
    <w:rsid w:val="0077666A"/>
    <w:rsid w:val="00785342"/>
    <w:rsid w:val="007908D3"/>
    <w:rsid w:val="00791876"/>
    <w:rsid w:val="007A3C66"/>
    <w:rsid w:val="007A544C"/>
    <w:rsid w:val="007A6FFA"/>
    <w:rsid w:val="007B401E"/>
    <w:rsid w:val="007B5544"/>
    <w:rsid w:val="007C0212"/>
    <w:rsid w:val="007D3CA6"/>
    <w:rsid w:val="007E5372"/>
    <w:rsid w:val="007E7B47"/>
    <w:rsid w:val="007F0DC3"/>
    <w:rsid w:val="007F269D"/>
    <w:rsid w:val="007F4CA5"/>
    <w:rsid w:val="007F4D1F"/>
    <w:rsid w:val="007F6A5D"/>
    <w:rsid w:val="00800AB9"/>
    <w:rsid w:val="00801168"/>
    <w:rsid w:val="00803501"/>
    <w:rsid w:val="00804204"/>
    <w:rsid w:val="00811AB6"/>
    <w:rsid w:val="008127C0"/>
    <w:rsid w:val="008148CB"/>
    <w:rsid w:val="00821B6B"/>
    <w:rsid w:val="00822A3E"/>
    <w:rsid w:val="00824BF6"/>
    <w:rsid w:val="0083216A"/>
    <w:rsid w:val="00832F2A"/>
    <w:rsid w:val="00840546"/>
    <w:rsid w:val="00840BCE"/>
    <w:rsid w:val="008414E2"/>
    <w:rsid w:val="00844CFB"/>
    <w:rsid w:val="00845CB5"/>
    <w:rsid w:val="0085397F"/>
    <w:rsid w:val="00855A66"/>
    <w:rsid w:val="00856926"/>
    <w:rsid w:val="00862D22"/>
    <w:rsid w:val="008649A6"/>
    <w:rsid w:val="008668CD"/>
    <w:rsid w:val="008673EE"/>
    <w:rsid w:val="00870FDC"/>
    <w:rsid w:val="00871EC4"/>
    <w:rsid w:val="0087252B"/>
    <w:rsid w:val="00883066"/>
    <w:rsid w:val="008836C6"/>
    <w:rsid w:val="00886A06"/>
    <w:rsid w:val="008917D1"/>
    <w:rsid w:val="00892686"/>
    <w:rsid w:val="008969E8"/>
    <w:rsid w:val="00896CF6"/>
    <w:rsid w:val="008A33AC"/>
    <w:rsid w:val="008A65C5"/>
    <w:rsid w:val="008B0ADE"/>
    <w:rsid w:val="008B3A71"/>
    <w:rsid w:val="008B6F13"/>
    <w:rsid w:val="008B76FA"/>
    <w:rsid w:val="008C23E2"/>
    <w:rsid w:val="008C42AA"/>
    <w:rsid w:val="008C7E85"/>
    <w:rsid w:val="008D1C0C"/>
    <w:rsid w:val="008D5C99"/>
    <w:rsid w:val="008E4238"/>
    <w:rsid w:val="008F3CCB"/>
    <w:rsid w:val="008F5F6E"/>
    <w:rsid w:val="00903118"/>
    <w:rsid w:val="0092061E"/>
    <w:rsid w:val="00921DB4"/>
    <w:rsid w:val="00923559"/>
    <w:rsid w:val="009261A9"/>
    <w:rsid w:val="0093210A"/>
    <w:rsid w:val="0093247B"/>
    <w:rsid w:val="00932A13"/>
    <w:rsid w:val="00940EB8"/>
    <w:rsid w:val="0094282C"/>
    <w:rsid w:val="009430A7"/>
    <w:rsid w:val="00944032"/>
    <w:rsid w:val="00955337"/>
    <w:rsid w:val="009619C0"/>
    <w:rsid w:val="00964DE9"/>
    <w:rsid w:val="009654DE"/>
    <w:rsid w:val="009707FD"/>
    <w:rsid w:val="00972E25"/>
    <w:rsid w:val="00975C5A"/>
    <w:rsid w:val="00976516"/>
    <w:rsid w:val="00976EFF"/>
    <w:rsid w:val="00980BD3"/>
    <w:rsid w:val="0098270F"/>
    <w:rsid w:val="0098407F"/>
    <w:rsid w:val="00993DE4"/>
    <w:rsid w:val="009A2DE0"/>
    <w:rsid w:val="009A5791"/>
    <w:rsid w:val="009B1DF7"/>
    <w:rsid w:val="009C143F"/>
    <w:rsid w:val="009C33FF"/>
    <w:rsid w:val="009C7B03"/>
    <w:rsid w:val="009D0DAA"/>
    <w:rsid w:val="009E6829"/>
    <w:rsid w:val="009E6DEE"/>
    <w:rsid w:val="009F5E44"/>
    <w:rsid w:val="009F71DF"/>
    <w:rsid w:val="00A029FA"/>
    <w:rsid w:val="00A0425C"/>
    <w:rsid w:val="00A042A1"/>
    <w:rsid w:val="00A11288"/>
    <w:rsid w:val="00A13C07"/>
    <w:rsid w:val="00A174E9"/>
    <w:rsid w:val="00A213B5"/>
    <w:rsid w:val="00A224CB"/>
    <w:rsid w:val="00A311D8"/>
    <w:rsid w:val="00A336AB"/>
    <w:rsid w:val="00A34F02"/>
    <w:rsid w:val="00A41735"/>
    <w:rsid w:val="00A41DE9"/>
    <w:rsid w:val="00A42B4F"/>
    <w:rsid w:val="00A449E4"/>
    <w:rsid w:val="00A45E75"/>
    <w:rsid w:val="00A46DB5"/>
    <w:rsid w:val="00A51B14"/>
    <w:rsid w:val="00A57B5D"/>
    <w:rsid w:val="00A61124"/>
    <w:rsid w:val="00A67CD9"/>
    <w:rsid w:val="00A705CA"/>
    <w:rsid w:val="00A74585"/>
    <w:rsid w:val="00A74958"/>
    <w:rsid w:val="00A74DED"/>
    <w:rsid w:val="00A75D42"/>
    <w:rsid w:val="00A83601"/>
    <w:rsid w:val="00A87542"/>
    <w:rsid w:val="00A91B26"/>
    <w:rsid w:val="00A9351C"/>
    <w:rsid w:val="00AA1C13"/>
    <w:rsid w:val="00AA7FBB"/>
    <w:rsid w:val="00AB020F"/>
    <w:rsid w:val="00AB2A2E"/>
    <w:rsid w:val="00AB7E2A"/>
    <w:rsid w:val="00AC05A3"/>
    <w:rsid w:val="00AC1476"/>
    <w:rsid w:val="00AC27DF"/>
    <w:rsid w:val="00AC3166"/>
    <w:rsid w:val="00AC62B0"/>
    <w:rsid w:val="00AD07D8"/>
    <w:rsid w:val="00AD11A2"/>
    <w:rsid w:val="00AD1572"/>
    <w:rsid w:val="00AD6076"/>
    <w:rsid w:val="00AD7B54"/>
    <w:rsid w:val="00AE6C34"/>
    <w:rsid w:val="00AE726D"/>
    <w:rsid w:val="00AF0A75"/>
    <w:rsid w:val="00AF16CF"/>
    <w:rsid w:val="00AF2E06"/>
    <w:rsid w:val="00AF7B6D"/>
    <w:rsid w:val="00B0020F"/>
    <w:rsid w:val="00B02266"/>
    <w:rsid w:val="00B03824"/>
    <w:rsid w:val="00B05CFA"/>
    <w:rsid w:val="00B146A8"/>
    <w:rsid w:val="00B23C83"/>
    <w:rsid w:val="00B2428A"/>
    <w:rsid w:val="00B251C5"/>
    <w:rsid w:val="00B25674"/>
    <w:rsid w:val="00B34275"/>
    <w:rsid w:val="00B369C0"/>
    <w:rsid w:val="00B4143A"/>
    <w:rsid w:val="00B61632"/>
    <w:rsid w:val="00B6165D"/>
    <w:rsid w:val="00B61EBE"/>
    <w:rsid w:val="00B63A39"/>
    <w:rsid w:val="00B65201"/>
    <w:rsid w:val="00B6633C"/>
    <w:rsid w:val="00B66A56"/>
    <w:rsid w:val="00B66E52"/>
    <w:rsid w:val="00B71B6D"/>
    <w:rsid w:val="00B7581D"/>
    <w:rsid w:val="00B77A14"/>
    <w:rsid w:val="00B800A8"/>
    <w:rsid w:val="00B94637"/>
    <w:rsid w:val="00BA5B1E"/>
    <w:rsid w:val="00BB07D3"/>
    <w:rsid w:val="00BB605E"/>
    <w:rsid w:val="00BC356C"/>
    <w:rsid w:val="00BC5FF9"/>
    <w:rsid w:val="00BD3BC4"/>
    <w:rsid w:val="00BD6037"/>
    <w:rsid w:val="00BD7B40"/>
    <w:rsid w:val="00BE671B"/>
    <w:rsid w:val="00BF015A"/>
    <w:rsid w:val="00BF105F"/>
    <w:rsid w:val="00BF3053"/>
    <w:rsid w:val="00BF4314"/>
    <w:rsid w:val="00BF6769"/>
    <w:rsid w:val="00C0195E"/>
    <w:rsid w:val="00C211EF"/>
    <w:rsid w:val="00C23209"/>
    <w:rsid w:val="00C27B60"/>
    <w:rsid w:val="00C36591"/>
    <w:rsid w:val="00C401AE"/>
    <w:rsid w:val="00C41AC7"/>
    <w:rsid w:val="00C44184"/>
    <w:rsid w:val="00C455AF"/>
    <w:rsid w:val="00C5583E"/>
    <w:rsid w:val="00C56BFD"/>
    <w:rsid w:val="00C5739C"/>
    <w:rsid w:val="00C60CEE"/>
    <w:rsid w:val="00C635A4"/>
    <w:rsid w:val="00C67215"/>
    <w:rsid w:val="00C70E89"/>
    <w:rsid w:val="00C74CDB"/>
    <w:rsid w:val="00C75CC9"/>
    <w:rsid w:val="00C7699D"/>
    <w:rsid w:val="00C7717F"/>
    <w:rsid w:val="00C80DD1"/>
    <w:rsid w:val="00C84992"/>
    <w:rsid w:val="00C9175A"/>
    <w:rsid w:val="00C925B1"/>
    <w:rsid w:val="00C92FAF"/>
    <w:rsid w:val="00C9777D"/>
    <w:rsid w:val="00CA0D82"/>
    <w:rsid w:val="00CA1601"/>
    <w:rsid w:val="00CA32AC"/>
    <w:rsid w:val="00CB1880"/>
    <w:rsid w:val="00CB230F"/>
    <w:rsid w:val="00CC3FEF"/>
    <w:rsid w:val="00CD2239"/>
    <w:rsid w:val="00CD5BE9"/>
    <w:rsid w:val="00CD7D61"/>
    <w:rsid w:val="00CE1EA5"/>
    <w:rsid w:val="00CE20B6"/>
    <w:rsid w:val="00CF7D3A"/>
    <w:rsid w:val="00D02043"/>
    <w:rsid w:val="00D02FA8"/>
    <w:rsid w:val="00D06DFF"/>
    <w:rsid w:val="00D12BED"/>
    <w:rsid w:val="00D14561"/>
    <w:rsid w:val="00D148AE"/>
    <w:rsid w:val="00D161E9"/>
    <w:rsid w:val="00D20C4A"/>
    <w:rsid w:val="00D25538"/>
    <w:rsid w:val="00D266F2"/>
    <w:rsid w:val="00D26951"/>
    <w:rsid w:val="00D34BD5"/>
    <w:rsid w:val="00D40251"/>
    <w:rsid w:val="00D407AD"/>
    <w:rsid w:val="00D42C34"/>
    <w:rsid w:val="00D4477E"/>
    <w:rsid w:val="00D457D9"/>
    <w:rsid w:val="00D5279B"/>
    <w:rsid w:val="00D54B56"/>
    <w:rsid w:val="00D61154"/>
    <w:rsid w:val="00D61771"/>
    <w:rsid w:val="00D64F92"/>
    <w:rsid w:val="00D6570D"/>
    <w:rsid w:val="00D67901"/>
    <w:rsid w:val="00D70D54"/>
    <w:rsid w:val="00D72677"/>
    <w:rsid w:val="00D807A5"/>
    <w:rsid w:val="00D80BBC"/>
    <w:rsid w:val="00D815BD"/>
    <w:rsid w:val="00D84D52"/>
    <w:rsid w:val="00D8502E"/>
    <w:rsid w:val="00D8694F"/>
    <w:rsid w:val="00D9410C"/>
    <w:rsid w:val="00D9440F"/>
    <w:rsid w:val="00DA08C5"/>
    <w:rsid w:val="00DA626D"/>
    <w:rsid w:val="00DA7CCF"/>
    <w:rsid w:val="00DB26CD"/>
    <w:rsid w:val="00DC0B6C"/>
    <w:rsid w:val="00DC2528"/>
    <w:rsid w:val="00DC4112"/>
    <w:rsid w:val="00DD50CF"/>
    <w:rsid w:val="00DE2E4B"/>
    <w:rsid w:val="00DE5E0F"/>
    <w:rsid w:val="00DE7D1C"/>
    <w:rsid w:val="00DF4A25"/>
    <w:rsid w:val="00E04221"/>
    <w:rsid w:val="00E07B4F"/>
    <w:rsid w:val="00E07C5A"/>
    <w:rsid w:val="00E112CA"/>
    <w:rsid w:val="00E160A9"/>
    <w:rsid w:val="00E1688C"/>
    <w:rsid w:val="00E217C1"/>
    <w:rsid w:val="00E3566A"/>
    <w:rsid w:val="00E4363D"/>
    <w:rsid w:val="00E441AF"/>
    <w:rsid w:val="00E458B5"/>
    <w:rsid w:val="00E536CA"/>
    <w:rsid w:val="00E55D0D"/>
    <w:rsid w:val="00E56ABE"/>
    <w:rsid w:val="00E65317"/>
    <w:rsid w:val="00E653AE"/>
    <w:rsid w:val="00E67792"/>
    <w:rsid w:val="00E70704"/>
    <w:rsid w:val="00E74406"/>
    <w:rsid w:val="00E8044B"/>
    <w:rsid w:val="00E9598A"/>
    <w:rsid w:val="00E97BA0"/>
    <w:rsid w:val="00EB1CCA"/>
    <w:rsid w:val="00EB2D11"/>
    <w:rsid w:val="00EB4FAB"/>
    <w:rsid w:val="00EC0088"/>
    <w:rsid w:val="00EC38D4"/>
    <w:rsid w:val="00EC5120"/>
    <w:rsid w:val="00EC642C"/>
    <w:rsid w:val="00ED02A1"/>
    <w:rsid w:val="00ED3A39"/>
    <w:rsid w:val="00ED6062"/>
    <w:rsid w:val="00ED674C"/>
    <w:rsid w:val="00EE286C"/>
    <w:rsid w:val="00EE5DF3"/>
    <w:rsid w:val="00EF1964"/>
    <w:rsid w:val="00EF2146"/>
    <w:rsid w:val="00F00171"/>
    <w:rsid w:val="00F050E7"/>
    <w:rsid w:val="00F126A3"/>
    <w:rsid w:val="00F133F9"/>
    <w:rsid w:val="00F21FA9"/>
    <w:rsid w:val="00F30EBD"/>
    <w:rsid w:val="00F36EE0"/>
    <w:rsid w:val="00F36F07"/>
    <w:rsid w:val="00F372A6"/>
    <w:rsid w:val="00F377B0"/>
    <w:rsid w:val="00F37EF5"/>
    <w:rsid w:val="00F41501"/>
    <w:rsid w:val="00F4646D"/>
    <w:rsid w:val="00F50660"/>
    <w:rsid w:val="00F51CFD"/>
    <w:rsid w:val="00F527E3"/>
    <w:rsid w:val="00F547B0"/>
    <w:rsid w:val="00F712FC"/>
    <w:rsid w:val="00F7144A"/>
    <w:rsid w:val="00F71559"/>
    <w:rsid w:val="00F84FBF"/>
    <w:rsid w:val="00F86C38"/>
    <w:rsid w:val="00F93100"/>
    <w:rsid w:val="00F93481"/>
    <w:rsid w:val="00FA0EF3"/>
    <w:rsid w:val="00FA275E"/>
    <w:rsid w:val="00FA27C0"/>
    <w:rsid w:val="00FA6CAF"/>
    <w:rsid w:val="00FA779B"/>
    <w:rsid w:val="00FB5413"/>
    <w:rsid w:val="00FB5AFC"/>
    <w:rsid w:val="00FB6854"/>
    <w:rsid w:val="00FC0906"/>
    <w:rsid w:val="00FC54F3"/>
    <w:rsid w:val="00FC58F7"/>
    <w:rsid w:val="00FD104E"/>
    <w:rsid w:val="00FD211A"/>
    <w:rsid w:val="00FD4956"/>
    <w:rsid w:val="00FD5D87"/>
    <w:rsid w:val="00FE0022"/>
    <w:rsid w:val="00FF231B"/>
    <w:rsid w:val="00FF3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38">
      <v:textbox inset="5.85pt,.7pt,5.85pt,.7pt"/>
    </o:shapedefaults>
    <o:shapelayout v:ext="edit">
      <o:idmap v:ext="edit" data="1"/>
    </o:shapelayout>
  </w:shapeDefaults>
  <w:decimalSymbol w:val="."/>
  <w:listSeparator w:val=","/>
  <w14:docId w14:val="0C885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882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4</Pages>
  <Words>986</Words>
  <Characters>5622</Characters>
  <DocSecurity>0</DocSecurity>
  <Lines>46</Lines>
  <Paragraphs>13</Paragraphs>
  <ScaleCrop>false</ScaleCrop>
  <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2018-03-05T12:44:00Z</dcterms:created>
  <dcterms:modified xsi:type="dcterms:W3CDTF">2018-04-26T05:05:00Z</dcterms:modified>
</cp:coreProperties>
</file>