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A2E" w:rsidRDefault="007D2F98"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D46A2E" w:rsidRPr="00FA275E" w:rsidRDefault="00D46A2E"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D46A2E" w:rsidRPr="00FA275E" w:rsidRDefault="00D46A2E"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D46A2E" w:rsidRPr="00822A3E" w:rsidRDefault="00D46A2E"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16</w:t>
                    </w:r>
                    <w:r w:rsidRPr="00822A3E">
                      <w:rPr>
                        <w:rFonts w:ascii="Century Gothic" w:eastAsia="MS UI Gothic" w:hAnsi="Century Gothic" w:hint="eastAsia"/>
                        <w:sz w:val="32"/>
                        <w:szCs w:val="32"/>
                      </w:rPr>
                      <w:t>～</w:t>
                    </w:r>
                    <w:r>
                      <w:rPr>
                        <w:rFonts w:ascii="Century Gothic" w:eastAsia="MS UI Gothic" w:hAnsi="Century Gothic"/>
                        <w:sz w:val="32"/>
                        <w:szCs w:val="32"/>
                      </w:rPr>
                      <w:t>20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D46A2E" w:rsidRPr="00FA275E" w:rsidRDefault="00D46A2E"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D46A2E" w:rsidRPr="00FA275E" w:rsidRDefault="00D46A2E"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D46A2E" w:rsidRDefault="00D46A2E"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16</w:t>
      </w:r>
      <w:r w:rsidRPr="003105AB">
        <w:rPr>
          <w:rFonts w:ascii="Arial" w:eastAsia="ＭＳ ゴシック" w:hAnsi="Arial" w:cs="Arial" w:hint="eastAsia"/>
        </w:rPr>
        <w:t>》</w:t>
      </w:r>
      <w:bookmarkEnd w:id="1"/>
      <w:r>
        <w:t xml:space="preserve"> </w:t>
      </w:r>
      <w:r>
        <w:rPr>
          <w:rFonts w:hint="eastAsia"/>
        </w:rPr>
        <w:t>英文を読んで，下の問いに答えなさい。</w:t>
      </w:r>
    </w:p>
    <w:p w:rsidR="00D46A2E" w:rsidRPr="00BD61FC" w:rsidRDefault="00094CBF" w:rsidP="004F73C7">
      <w:pPr>
        <w:autoSpaceDE w:val="0"/>
        <w:autoSpaceDN w:val="0"/>
        <w:adjustRightInd w:val="0"/>
        <w:spacing w:after="240"/>
        <w:ind w:firstLine="199"/>
        <w:rPr>
          <w:rFonts w:eastAsia="MS UI Gothic" w:cs="MS UI Gothic"/>
          <w:kern w:val="0"/>
          <w:sz w:val="20"/>
          <w:szCs w:val="20"/>
        </w:rPr>
      </w:pPr>
      <w:bookmarkStart w:id="2" w:name="_Hlk503276215"/>
      <w:bookmarkStart w:id="3" w:name="_Hlk503277559"/>
      <w:bookmarkEnd w:id="0"/>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00D46A2E" w:rsidRPr="00835F41">
        <w:rPr>
          <w:rFonts w:eastAsia="MS UI Gothic" w:cs="MS UI Gothic"/>
          <w:kern w:val="0"/>
          <w:sz w:val="20"/>
          <w:szCs w:val="20"/>
          <w:u w:val="single"/>
        </w:rPr>
        <w:t>The researchers</w:t>
      </w:r>
      <w:r w:rsidR="00D46A2E" w:rsidRPr="00BD61FC">
        <w:rPr>
          <w:rFonts w:eastAsia="MS UI Gothic" w:cs="MS UI Gothic"/>
          <w:kern w:val="0"/>
          <w:sz w:val="20"/>
          <w:szCs w:val="20"/>
        </w:rPr>
        <w:t xml:space="preserve"> concluded that each culture may have fundamental expressions, but </w:t>
      </w:r>
      <w:r w:rsidR="00D46A2E" w:rsidRPr="00835F41">
        <w:rPr>
          <w:rFonts w:eastAsia="MS UI Gothic" w:cs="MS UI Gothic"/>
          <w:kern w:val="0"/>
          <w:sz w:val="20"/>
          <w:szCs w:val="20"/>
        </w:rPr>
        <w:t>they are not necessarily shared by other cultures</w:t>
      </w:r>
      <w:r w:rsidR="00D46A2E" w:rsidRPr="00BD61FC">
        <w:rPr>
          <w:rFonts w:eastAsia="MS UI Gothic" w:cs="MS UI Gothic"/>
          <w:kern w:val="0"/>
          <w:sz w:val="20"/>
          <w:szCs w:val="20"/>
        </w:rPr>
        <w:t>.  For East Asians, Jack speculates that facial expressions are built from other fundamental emotions, such as “shame, pride, or gu</w:t>
      </w:r>
      <w:r w:rsidR="00D46A2E">
        <w:rPr>
          <w:rFonts w:eastAsia="MS UI Gothic" w:cs="MS UI Gothic"/>
          <w:kern w:val="0"/>
          <w:sz w:val="20"/>
          <w:szCs w:val="20"/>
        </w:rPr>
        <w:t xml:space="preserve">ilt.”  The study thus </w:t>
      </w:r>
      <w:r w:rsidR="00D46A2E" w:rsidRPr="00F93100">
        <w:rPr>
          <w:rFonts w:ascii="ＭＳ 明朝" w:hAnsi="ＭＳ 明朝"/>
          <w:sz w:val="20"/>
          <w:szCs w:val="20"/>
        </w:rPr>
        <w:t>(</w:t>
      </w:r>
      <w:r w:rsidR="00D46A2E">
        <w:rPr>
          <w:rFonts w:hint="eastAsia"/>
          <w:sz w:val="20"/>
          <w:szCs w:val="20"/>
        </w:rPr>
        <w:t xml:space="preserve">　</w:t>
      </w:r>
      <w:r w:rsidR="009C3379">
        <w:rPr>
          <w:rFonts w:ascii="ＭＳ ゴシック" w:eastAsia="ＭＳ ゴシック" w:hAnsi="ＭＳ ゴシック" w:hint="eastAsia"/>
          <w:sz w:val="20"/>
          <w:szCs w:val="20"/>
        </w:rPr>
        <w:t>①</w:t>
      </w:r>
      <w:r w:rsidR="00D46A2E">
        <w:rPr>
          <w:rFonts w:ascii="ＭＳ 明朝" w:hAnsi="ＭＳ 明朝" w:hint="eastAsia"/>
          <w:sz w:val="20"/>
          <w:szCs w:val="20"/>
        </w:rPr>
        <w:t xml:space="preserve">　</w:t>
      </w:r>
      <w:r w:rsidR="00D46A2E" w:rsidRPr="00F93100">
        <w:rPr>
          <w:rFonts w:ascii="ＭＳ 明朝" w:hAnsi="ＭＳ 明朝"/>
          <w:sz w:val="20"/>
          <w:szCs w:val="20"/>
        </w:rPr>
        <w:t>)</w:t>
      </w:r>
      <w:r w:rsidR="00D46A2E" w:rsidRPr="00BD61FC">
        <w:rPr>
          <w:rFonts w:eastAsia="MS UI Gothic" w:cs="MS UI Gothic"/>
          <w:kern w:val="0"/>
          <w:sz w:val="20"/>
          <w:szCs w:val="20"/>
        </w:rPr>
        <w:t xml:space="preserve"> the widely held belief that certain emotional expressions are biologically basic.</w:t>
      </w:r>
    </w:p>
    <w:p w:rsidR="00D46A2E" w:rsidRPr="00822A3E" w:rsidRDefault="00D46A2E" w:rsidP="009B1DF7">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sidR="009C3379">
        <w:rPr>
          <w:rFonts w:ascii="ＭＳ ゴシック" w:eastAsia="ＭＳ ゴシック" w:hAnsi="ＭＳ ゴシック"/>
          <w:sz w:val="20"/>
          <w:szCs w:val="20"/>
        </w:rPr>
        <w:t>(1</w:t>
      </w:r>
      <w:r w:rsidR="009C3379" w:rsidRPr="009E6829">
        <w:rPr>
          <w:rFonts w:ascii="ＭＳ ゴシック" w:eastAsia="ＭＳ ゴシック" w:hAnsi="ＭＳ ゴシック"/>
          <w:sz w:val="20"/>
          <w:szCs w:val="20"/>
        </w:rPr>
        <w:t>)</w:t>
      </w:r>
      <w:r>
        <w:rPr>
          <w:rFonts w:hint="eastAsia"/>
          <w:sz w:val="20"/>
          <w:szCs w:val="20"/>
        </w:rPr>
        <w:t>の研究者たちが出した結論を</w:t>
      </w:r>
      <w:r w:rsidR="009C3379">
        <w:rPr>
          <w:rFonts w:hint="eastAsia"/>
          <w:sz w:val="20"/>
          <w:szCs w:val="20"/>
        </w:rPr>
        <w:t>30</w:t>
      </w:r>
      <w:r w:rsidR="009C3379">
        <w:rPr>
          <w:rFonts w:hint="eastAsia"/>
          <w:sz w:val="20"/>
          <w:szCs w:val="20"/>
        </w:rPr>
        <w:t>字以内の</w:t>
      </w:r>
      <w:r>
        <w:rPr>
          <w:rFonts w:hint="eastAsia"/>
          <w:sz w:val="20"/>
          <w:szCs w:val="20"/>
        </w:rPr>
        <w:t>日本語で説明しなさい。</w:t>
      </w:r>
      <w:r>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7D2F98" w:rsidP="00564082">
      <w:pPr>
        <w:tabs>
          <w:tab w:val="right" w:pos="8164"/>
        </w:tabs>
        <w:rPr>
          <w:rFonts w:ascii="ＭＳ 明朝"/>
          <w:sz w:val="20"/>
          <w:szCs w:val="20"/>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31.5pt;margin-top:3.05pt;width:372.75pt;height:25.05pt;z-index:2" strokeweight=".5pt">
            <v:textbox inset="5.85pt,.7pt,5.85pt,.7pt"/>
          </v:shape>
        </w:pict>
      </w:r>
    </w:p>
    <w:p w:rsidR="00D46A2E" w:rsidRDefault="00D46A2E" w:rsidP="001E0416">
      <w:pPr>
        <w:tabs>
          <w:tab w:val="right" w:pos="8164"/>
        </w:tabs>
        <w:ind w:left="620" w:hanging="410"/>
        <w:rPr>
          <w:rFonts w:ascii="ＭＳ ゴシック" w:eastAsia="ＭＳ ゴシック" w:hAnsi="ＭＳ ゴシック"/>
          <w:sz w:val="20"/>
          <w:szCs w:val="20"/>
        </w:rPr>
      </w:pPr>
    </w:p>
    <w:p w:rsidR="00D46A2E" w:rsidRPr="00150705" w:rsidRDefault="00D46A2E" w:rsidP="001E0416">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9C3379">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150705" w:rsidRDefault="00D46A2E" w:rsidP="00212291">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challenges</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conveys</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develops</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supports</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46A2E" w:rsidRDefault="00D46A2E" w:rsidP="00212291">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顔の表情を作る基本的感情で，特に東アジア人に見られるとジャックが推測しているのはどういう感情か。本文で述べられているものを日本語で３つ書きなさい。</w:t>
      </w:r>
      <w:r w:rsidRPr="00822A3E">
        <w:rPr>
          <w:sz w:val="20"/>
          <w:szCs w:val="20"/>
        </w:rPr>
        <w:tab/>
      </w:r>
    </w:p>
    <w:p w:rsidR="00D46A2E" w:rsidRPr="001E0416" w:rsidRDefault="00D46A2E" w:rsidP="00405F6C">
      <w:pPr>
        <w:tabs>
          <w:tab w:val="right" w:pos="8164"/>
        </w:tabs>
        <w:ind w:left="600" w:hanging="400"/>
        <w:jc w:val="right"/>
        <w:rPr>
          <w:sz w:val="20"/>
          <w:szCs w:val="20"/>
        </w:rPr>
      </w:pPr>
      <w:r>
        <w:rPr>
          <w:rFonts w:ascii="ＭＳ Ｐゴシック" w:eastAsia="ＭＳ Ｐゴシック" w:hAnsi="ＭＳ Ｐゴシック"/>
          <w:sz w:val="18"/>
          <w:szCs w:val="18"/>
        </w:rPr>
        <w:t>(</w:t>
      </w:r>
      <w:r w:rsidR="009C3379">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9C3379">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bookmarkEnd w:id="2"/>
    <w:bookmarkEnd w:id="3"/>
    <w:p w:rsidR="00D46A2E" w:rsidRPr="00D61567" w:rsidRDefault="00D46A2E" w:rsidP="004F73C7">
      <w:pPr>
        <w:ind w:firstLine="600"/>
        <w:rPr>
          <w:rFonts w:ascii="ＭＳ 明朝" w:hAnsi="ＭＳ 明朝"/>
          <w:sz w:val="20"/>
          <w:szCs w:val="20"/>
        </w:rPr>
      </w:pPr>
      <w:r w:rsidRPr="00D61567">
        <w:rPr>
          <w:rFonts w:ascii="ＭＳ 明朝" w:hAnsi="ＭＳ 明朝" w:hint="eastAsia"/>
          <w:sz w:val="20"/>
          <w:szCs w:val="20"/>
        </w:rPr>
        <w:t>・</w:t>
      </w:r>
      <w:r w:rsidR="009C3379" w:rsidRPr="00D61567">
        <w:rPr>
          <w:rFonts w:ascii="ＭＳ 明朝" w:hAnsi="ＭＳ 明朝" w:hint="eastAsia"/>
          <w:sz w:val="20"/>
          <w:szCs w:val="20"/>
        </w:rPr>
        <w:t>(</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 xml:space="preserve">　 )</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 xml:space="preserve">　 )</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 xml:space="preserve">　 )</w:t>
      </w:r>
    </w:p>
    <w:p w:rsidR="00D46A2E" w:rsidRPr="004A283B" w:rsidRDefault="00D46A2E" w:rsidP="00C92FAF">
      <w:pPr>
        <w:rPr>
          <w:rFonts w:ascii="ＭＳ ゴシック" w:eastAsia="ＭＳ ゴシック" w:hAnsi="ＭＳ ゴシック"/>
          <w:bdr w:val="single" w:sz="4" w:space="0" w:color="auto"/>
        </w:rPr>
      </w:pPr>
    </w:p>
    <w:p w:rsidR="00D46A2E" w:rsidRDefault="00D46A2E"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46A2E" w:rsidRPr="005E0F2B" w:rsidRDefault="00D46A2E" w:rsidP="005E0F2B">
      <w:pPr>
        <w:autoSpaceDE w:val="0"/>
        <w:autoSpaceDN w:val="0"/>
        <w:adjustRightInd w:val="0"/>
        <w:ind w:firstLine="199"/>
        <w:rPr>
          <w:rFonts w:eastAsia="MS UI Gothic" w:cs="MS UI Gothic"/>
          <w:kern w:val="0"/>
          <w:sz w:val="20"/>
          <w:szCs w:val="20"/>
        </w:rPr>
      </w:pPr>
      <w:r w:rsidRPr="005E0F2B">
        <w:rPr>
          <w:rFonts w:eastAsia="MS UI Gothic" w:cs="MS UI Gothic"/>
          <w:kern w:val="0"/>
          <w:sz w:val="20"/>
          <w:szCs w:val="20"/>
        </w:rPr>
        <w:t xml:space="preserve">Income inequality, the widening income gap between rich and poor, is increasing across much of the developed world, a trend that will continue unless governments move aggressively to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5E0F2B">
        <w:rPr>
          <w:rFonts w:eastAsia="MS UI Gothic" w:cs="MS UI Gothic"/>
          <w:kern w:val="0"/>
          <w:sz w:val="20"/>
          <w:szCs w:val="20"/>
          <w:u w:val="single"/>
        </w:rPr>
        <w:t>arrest</w:t>
      </w:r>
      <w:r w:rsidRPr="005E0F2B">
        <w:rPr>
          <w:rFonts w:eastAsia="MS UI Gothic" w:cs="MS UI Gothic"/>
          <w:kern w:val="0"/>
          <w:sz w:val="20"/>
          <w:szCs w:val="20"/>
        </w:rPr>
        <w:t xml:space="preserve"> it, according to a report released at the end of 2011 by the Organization for Economic Cooperation and Development.</w:t>
      </w:r>
    </w:p>
    <w:p w:rsidR="00D46A2E" w:rsidRPr="005E0F2B" w:rsidRDefault="00D46A2E" w:rsidP="005E0F2B">
      <w:pPr>
        <w:autoSpaceDE w:val="0"/>
        <w:autoSpaceDN w:val="0"/>
        <w:adjustRightInd w:val="0"/>
        <w:spacing w:after="240"/>
        <w:ind w:firstLine="199"/>
        <w:rPr>
          <w:rFonts w:eastAsia="MS UI Gothic" w:cs="MS UI Gothic"/>
          <w:kern w:val="0"/>
          <w:sz w:val="20"/>
          <w:szCs w:val="20"/>
        </w:rPr>
      </w:pPr>
      <w:r w:rsidRPr="005E0F2B">
        <w:rPr>
          <w:rFonts w:eastAsia="MS UI Gothic" w:cs="MS UI Gothic"/>
          <w:kern w:val="0"/>
          <w:sz w:val="20"/>
          <w:szCs w:val="20"/>
        </w:rPr>
        <w:t xml:space="preserve">This gap is being driven in part by a growing difference in wages, as skilled workers command an unreasonably large share of the rewards made possible by technological progress, the report said.  In addition, a surge in foreign direct investment and a looser system of regulation that has reduced employee protections have led to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24158">
        <w:rPr>
          <w:rFonts w:eastAsia="MS UI Gothic" w:cs="MS UI Gothic"/>
          <w:kern w:val="0"/>
          <w:sz w:val="20"/>
          <w:szCs w:val="20"/>
          <w:u w:val="single"/>
        </w:rPr>
        <w:t>a wage premium for high-skill financial jobs and fewer rewards for workers at the bottom</w:t>
      </w:r>
      <w:r>
        <w:rPr>
          <w:rFonts w:eastAsia="MS UI Gothic" w:cs="MS UI Gothic"/>
          <w:kern w:val="0"/>
          <w:sz w:val="20"/>
          <w:szCs w:val="20"/>
        </w:rPr>
        <w:t>, the report said.</w:t>
      </w:r>
    </w:p>
    <w:p w:rsidR="00D46A2E" w:rsidRDefault="00D46A2E" w:rsidP="005E0F2B">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とほぼ同じ意味を表すものを選び，記号で答えなさい。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D46A2E" w:rsidP="005E0F2B">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catch</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reinforce</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stop</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reverse</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46A2E" w:rsidRDefault="00D46A2E" w:rsidP="00677D47">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sz w:val="20"/>
          <w:szCs w:val="20"/>
        </w:rPr>
        <w:t>OECD</w:t>
      </w:r>
      <w:r>
        <w:rPr>
          <w:rFonts w:hint="eastAsia"/>
          <w:sz w:val="20"/>
          <w:szCs w:val="20"/>
        </w:rPr>
        <w:t>の報告書によると，賃金の格差</w:t>
      </w:r>
      <w:r w:rsidR="009C3379">
        <w:rPr>
          <w:rFonts w:hint="eastAsia"/>
          <w:sz w:val="20"/>
          <w:szCs w:val="20"/>
        </w:rPr>
        <w:t>は何によって引き起こされたか。</w:t>
      </w:r>
      <w:r>
        <w:rPr>
          <w:rFonts w:hint="eastAsia"/>
          <w:sz w:val="20"/>
          <w:szCs w:val="20"/>
        </w:rPr>
        <w:t>説明する次の文を完成させなさい。</w:t>
      </w:r>
      <w:r w:rsidRPr="00822A3E">
        <w:rPr>
          <w:sz w:val="20"/>
          <w:szCs w:val="20"/>
        </w:rPr>
        <w:tab/>
      </w:r>
      <w:r>
        <w:rPr>
          <w:rFonts w:ascii="ＭＳ Ｐゴシック" w:eastAsia="ＭＳ Ｐゴシック" w:hAnsi="ＭＳ Ｐゴシック"/>
          <w:sz w:val="18"/>
          <w:szCs w:val="18"/>
        </w:rPr>
        <w:t>(</w:t>
      </w:r>
      <w:r w:rsidR="009C3379">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9C3379">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D46A2E" w:rsidRDefault="009C3379" w:rsidP="00624158">
      <w:pPr>
        <w:tabs>
          <w:tab w:val="right" w:pos="8164"/>
        </w:tabs>
        <w:ind w:left="600"/>
        <w:rPr>
          <w:rFonts w:ascii="ＭＳ 明朝"/>
          <w:sz w:val="20"/>
          <w:szCs w:val="20"/>
        </w:rPr>
      </w:pPr>
      <w:r>
        <w:rPr>
          <w:rFonts w:ascii="ＭＳ 明朝" w:hAnsi="ＭＳ 明朝"/>
          <w:sz w:val="20"/>
          <w:szCs w:val="20"/>
        </w:rPr>
        <w:lastRenderedPageBreak/>
        <w:fldChar w:fldCharType="begin"/>
      </w:r>
      <w:r>
        <w:rPr>
          <w:rFonts w:ascii="ＭＳ 明朝" w:hAnsi="ＭＳ 明朝"/>
          <w:sz w:val="20"/>
          <w:szCs w:val="20"/>
        </w:rPr>
        <w:instrText xml:space="preserve"> </w:instrText>
      </w:r>
      <w:r>
        <w:rPr>
          <w:rFonts w:ascii="ＭＳ 明朝" w:hAnsi="ＭＳ 明朝" w:hint="eastAsia"/>
          <w:sz w:val="20"/>
          <w:szCs w:val="20"/>
        </w:rPr>
        <w:instrText>eq \o\ac(○,</w:instrText>
      </w:r>
      <w:r w:rsidRPr="009C3379">
        <w:rPr>
          <w:rFonts w:ascii="ＭＳ 明朝" w:hAnsi="ＭＳ 明朝" w:hint="eastAsia"/>
          <w:position w:val="2"/>
          <w:sz w:val="14"/>
          <w:szCs w:val="20"/>
        </w:rPr>
        <w:instrText>a</w:instrText>
      </w:r>
      <w:r>
        <w:rPr>
          <w:rFonts w:ascii="ＭＳ 明朝" w:hAnsi="ＭＳ 明朝" w:hint="eastAsia"/>
          <w:sz w:val="20"/>
          <w:szCs w:val="20"/>
        </w:rPr>
        <w:instrText>)</w:instrText>
      </w:r>
      <w:r>
        <w:rPr>
          <w:rFonts w:ascii="ＭＳ 明朝" w:hAnsi="ＭＳ 明朝"/>
          <w:sz w:val="20"/>
          <w:szCs w:val="20"/>
        </w:rPr>
        <w:fldChar w:fldCharType="end"/>
      </w:r>
      <w:r>
        <w:rPr>
          <w:rFonts w:ascii="ＭＳ 明朝" w:hAnsi="ＭＳ 明朝" w:hint="eastAsia"/>
          <w:sz w:val="20"/>
          <w:szCs w:val="20"/>
        </w:rPr>
        <w:t>(</w:t>
      </w:r>
      <w:r w:rsidR="00D46A2E">
        <w:rPr>
          <w:rFonts w:ascii="ＭＳ 明朝" w:hAnsi="ＭＳ 明朝" w:hint="eastAsia"/>
          <w:sz w:val="20"/>
          <w:szCs w:val="20"/>
        </w:rPr>
        <w:t xml:space="preserve">　　　　　　　　　　　　　　　　　　</w:t>
      </w:r>
      <w:r>
        <w:rPr>
          <w:rFonts w:ascii="ＭＳ 明朝" w:hAnsi="ＭＳ 明朝" w:hint="eastAsia"/>
          <w:sz w:val="20"/>
          <w:szCs w:val="20"/>
        </w:rPr>
        <w:t>)</w:t>
      </w:r>
      <w:r w:rsidR="00D46A2E">
        <w:rPr>
          <w:rFonts w:ascii="ＭＳ 明朝" w:hAnsi="ＭＳ 明朝" w:hint="eastAsia"/>
          <w:sz w:val="20"/>
          <w:szCs w:val="20"/>
        </w:rPr>
        <w:t>によって可能になった報酬のうち</w:t>
      </w:r>
    </w:p>
    <w:p w:rsidR="00D46A2E" w:rsidRDefault="009C3379" w:rsidP="00624158">
      <w:pPr>
        <w:tabs>
          <w:tab w:val="right" w:pos="8164"/>
        </w:tabs>
        <w:ind w:left="600"/>
        <w:rPr>
          <w:rFonts w:ascii="ＭＳ 明朝"/>
          <w:sz w:val="20"/>
          <w:szCs w:val="20"/>
        </w:rPr>
      </w:pPr>
      <w:r>
        <w:rPr>
          <w:rFonts w:ascii="ＭＳ 明朝" w:hAnsi="ＭＳ 明朝"/>
          <w:sz w:val="20"/>
          <w:szCs w:val="20"/>
        </w:rPr>
        <w:fldChar w:fldCharType="begin"/>
      </w:r>
      <w:r>
        <w:rPr>
          <w:rFonts w:ascii="ＭＳ 明朝" w:hAnsi="ＭＳ 明朝"/>
          <w:sz w:val="20"/>
          <w:szCs w:val="20"/>
        </w:rPr>
        <w:instrText xml:space="preserve"> </w:instrText>
      </w:r>
      <w:r>
        <w:rPr>
          <w:rFonts w:ascii="ＭＳ 明朝" w:hAnsi="ＭＳ 明朝" w:hint="eastAsia"/>
          <w:sz w:val="20"/>
          <w:szCs w:val="20"/>
        </w:rPr>
        <w:instrText>eq \o\ac(○,</w:instrText>
      </w:r>
      <w:r w:rsidRPr="009C3379">
        <w:rPr>
          <w:rFonts w:ascii="ＭＳ 明朝" w:hAnsi="ＭＳ 明朝" w:hint="eastAsia"/>
          <w:position w:val="2"/>
          <w:sz w:val="14"/>
          <w:szCs w:val="20"/>
        </w:rPr>
        <w:instrText>b</w:instrText>
      </w:r>
      <w:r>
        <w:rPr>
          <w:rFonts w:ascii="ＭＳ 明朝" w:hAnsi="ＭＳ 明朝" w:hint="eastAsia"/>
          <w:sz w:val="20"/>
          <w:szCs w:val="20"/>
        </w:rPr>
        <w:instrText>)</w:instrText>
      </w:r>
      <w:r>
        <w:rPr>
          <w:rFonts w:ascii="ＭＳ 明朝" w:hAnsi="ＭＳ 明朝"/>
          <w:sz w:val="20"/>
          <w:szCs w:val="20"/>
        </w:rPr>
        <w:fldChar w:fldCharType="end"/>
      </w:r>
      <w:r>
        <w:rPr>
          <w:rFonts w:ascii="ＭＳ 明朝" w:hAnsi="ＭＳ 明朝" w:hint="eastAsia"/>
          <w:sz w:val="20"/>
          <w:szCs w:val="20"/>
        </w:rPr>
        <w:t>(</w:t>
      </w:r>
      <w:r w:rsidR="00D46A2E">
        <w:rPr>
          <w:rFonts w:ascii="ＭＳ 明朝" w:hAnsi="ＭＳ 明朝" w:hint="eastAsia"/>
          <w:sz w:val="20"/>
          <w:szCs w:val="20"/>
        </w:rPr>
        <w:t xml:space="preserve">　　　　　　　　　　　　</w:t>
      </w:r>
      <w:r>
        <w:rPr>
          <w:rFonts w:ascii="ＭＳ 明朝" w:hAnsi="ＭＳ 明朝" w:hint="eastAsia"/>
          <w:sz w:val="20"/>
          <w:szCs w:val="20"/>
        </w:rPr>
        <w:t xml:space="preserve">　)</w:t>
      </w:r>
      <w:r w:rsidR="00D46A2E">
        <w:rPr>
          <w:rFonts w:ascii="ＭＳ 明朝" w:hAnsi="ＭＳ 明朝" w:hint="eastAsia"/>
          <w:sz w:val="20"/>
          <w:szCs w:val="20"/>
        </w:rPr>
        <w:t>を</w:t>
      </w:r>
      <w:r>
        <w:rPr>
          <w:rFonts w:ascii="ＭＳ 明朝" w:hAnsi="ＭＳ 明朝"/>
          <w:sz w:val="20"/>
          <w:szCs w:val="20"/>
        </w:rPr>
        <w:fldChar w:fldCharType="begin"/>
      </w:r>
      <w:r>
        <w:rPr>
          <w:rFonts w:ascii="ＭＳ 明朝" w:hAnsi="ＭＳ 明朝"/>
          <w:sz w:val="20"/>
          <w:szCs w:val="20"/>
        </w:rPr>
        <w:instrText xml:space="preserve"> </w:instrText>
      </w:r>
      <w:r>
        <w:rPr>
          <w:rFonts w:ascii="ＭＳ 明朝" w:hAnsi="ＭＳ 明朝" w:hint="eastAsia"/>
          <w:sz w:val="20"/>
          <w:szCs w:val="20"/>
        </w:rPr>
        <w:instrText>eq \o\ac(○,</w:instrText>
      </w:r>
      <w:r w:rsidRPr="009C3379">
        <w:rPr>
          <w:rFonts w:ascii="ＭＳ 明朝" w:hAnsi="ＭＳ 明朝" w:hint="eastAsia"/>
          <w:position w:val="2"/>
          <w:sz w:val="14"/>
          <w:szCs w:val="20"/>
        </w:rPr>
        <w:instrText>c</w:instrText>
      </w:r>
      <w:r>
        <w:rPr>
          <w:rFonts w:ascii="ＭＳ 明朝" w:hAnsi="ＭＳ 明朝" w:hint="eastAsia"/>
          <w:sz w:val="20"/>
          <w:szCs w:val="20"/>
        </w:rPr>
        <w:instrText>)</w:instrText>
      </w:r>
      <w:r>
        <w:rPr>
          <w:rFonts w:ascii="ＭＳ 明朝" w:hAnsi="ＭＳ 明朝"/>
          <w:sz w:val="20"/>
          <w:szCs w:val="20"/>
        </w:rPr>
        <w:fldChar w:fldCharType="end"/>
      </w:r>
      <w:r>
        <w:rPr>
          <w:rFonts w:ascii="ＭＳ 明朝" w:hAnsi="ＭＳ 明朝" w:hint="eastAsia"/>
          <w:sz w:val="20"/>
          <w:szCs w:val="20"/>
        </w:rPr>
        <w:t>(</w:t>
      </w:r>
      <w:r w:rsidR="00D46A2E">
        <w:rPr>
          <w:rFonts w:ascii="ＭＳ 明朝" w:hAnsi="ＭＳ 明朝" w:hint="eastAsia"/>
          <w:sz w:val="20"/>
          <w:szCs w:val="20"/>
        </w:rPr>
        <w:t xml:space="preserve">　　　　　　　　　　　</w:t>
      </w:r>
      <w:r>
        <w:rPr>
          <w:rFonts w:ascii="ＭＳ 明朝" w:hAnsi="ＭＳ 明朝" w:hint="eastAsia"/>
          <w:sz w:val="20"/>
          <w:szCs w:val="20"/>
        </w:rPr>
        <w:t>)</w:t>
      </w:r>
      <w:r w:rsidR="00D46A2E">
        <w:rPr>
          <w:rFonts w:ascii="ＭＳ 明朝" w:hAnsi="ＭＳ 明朝" w:hint="eastAsia"/>
          <w:sz w:val="20"/>
          <w:szCs w:val="20"/>
        </w:rPr>
        <w:t>が手に</w:t>
      </w:r>
      <w:r w:rsidR="008B7E23">
        <w:rPr>
          <w:rFonts w:ascii="ＭＳ 明朝" w:hAnsi="ＭＳ 明朝" w:hint="eastAsia"/>
          <w:sz w:val="20"/>
          <w:szCs w:val="20"/>
        </w:rPr>
        <w:t>したこと</w:t>
      </w:r>
      <w:bookmarkStart w:id="4" w:name="_GoBack"/>
      <w:bookmarkEnd w:id="4"/>
      <w:r w:rsidR="00D46A2E">
        <w:rPr>
          <w:rFonts w:ascii="ＭＳ 明朝" w:hAnsi="ＭＳ 明朝" w:hint="eastAsia"/>
          <w:sz w:val="20"/>
          <w:szCs w:val="20"/>
        </w:rPr>
        <w:t>。</w:t>
      </w:r>
    </w:p>
    <w:p w:rsidR="00D46A2E" w:rsidRDefault="00D46A2E" w:rsidP="00A2553E">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sz w:val="20"/>
          <w:szCs w:val="20"/>
        </w:rPr>
        <w:t>OECD</w:t>
      </w:r>
      <w:r>
        <w:rPr>
          <w:rFonts w:hint="eastAsia"/>
          <w:sz w:val="20"/>
          <w:szCs w:val="20"/>
        </w:rPr>
        <w:t>の報告書によると，下線部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をもたらしたものは何か。日本語で２つ書きなさい。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D46A2E" w:rsidRDefault="00D46A2E" w:rsidP="00624158">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D46A2E" w:rsidRDefault="00D46A2E" w:rsidP="00624158">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D46A2E" w:rsidRPr="00677D47" w:rsidRDefault="00D46A2E" w:rsidP="00C92FAF">
      <w:pPr>
        <w:tabs>
          <w:tab w:val="right" w:pos="8164"/>
        </w:tabs>
      </w:pPr>
    </w:p>
    <w:p w:rsidR="00D46A2E" w:rsidRPr="0051023E" w:rsidRDefault="00D46A2E" w:rsidP="00C92FAF">
      <w:r w:rsidRPr="0051023E">
        <w:rPr>
          <w:rFonts w:ascii="ＭＳ ゴシック" w:eastAsia="ＭＳ ゴシック" w:hAnsi="ＭＳ ゴシック" w:hint="eastAsia"/>
          <w:bdr w:val="single" w:sz="4" w:space="0" w:color="auto"/>
        </w:rPr>
        <w:t>３</w:t>
      </w:r>
      <w:r w:rsidRPr="0051023E">
        <w:t xml:space="preserve"> </w:t>
      </w:r>
      <w:r w:rsidRPr="0051023E">
        <w:rPr>
          <w:rFonts w:ascii="Arial" w:eastAsia="ＭＳ ゴシック" w:hAnsi="Arial" w:cs="Arial" w:hint="eastAsia"/>
        </w:rPr>
        <w:t>《</w:t>
      </w:r>
      <w:r>
        <w:rPr>
          <w:rFonts w:ascii="Arial" w:eastAsia="ＭＳ ゴシック" w:hAnsi="Arial" w:cs="Arial"/>
        </w:rPr>
        <w:t>UNIT 18</w:t>
      </w:r>
      <w:r w:rsidRPr="0051023E">
        <w:rPr>
          <w:rFonts w:ascii="Arial" w:eastAsia="ＭＳ ゴシック" w:hAnsi="Arial" w:cs="Arial" w:hint="eastAsia"/>
        </w:rPr>
        <w:t>》</w:t>
      </w:r>
      <w:r w:rsidRPr="0051023E">
        <w:rPr>
          <w:rFonts w:ascii="Arial" w:eastAsia="ＭＳ ゴシック" w:hAnsi="Arial" w:cs="Arial"/>
        </w:rPr>
        <w:t xml:space="preserve"> </w:t>
      </w:r>
      <w:r w:rsidRPr="0051023E">
        <w:rPr>
          <w:rFonts w:hint="eastAsia"/>
        </w:rPr>
        <w:t>英文を読んで，下の問いに答えなさい。</w:t>
      </w:r>
    </w:p>
    <w:p w:rsidR="00D46A2E" w:rsidRPr="000B1872" w:rsidRDefault="00D46A2E" w:rsidP="0051023E">
      <w:pPr>
        <w:tabs>
          <w:tab w:val="right" w:pos="7980"/>
        </w:tabs>
        <w:ind w:firstLine="199"/>
        <w:rPr>
          <w:sz w:val="20"/>
          <w:szCs w:val="20"/>
        </w:rPr>
      </w:pPr>
      <w:r w:rsidRPr="000B1872">
        <w:rPr>
          <w:sz w:val="20"/>
          <w:szCs w:val="20"/>
        </w:rPr>
        <w:t xml:space="preserve">Imitation is the beginning of a baby’s social interaction.  Babies will imitate human actions, but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A6865">
        <w:rPr>
          <w:sz w:val="20"/>
          <w:szCs w:val="20"/>
          <w:u w:val="single"/>
        </w:rPr>
        <w:t>not those of objects</w:t>
      </w:r>
      <w:r>
        <w:rPr>
          <w:sz w:val="20"/>
          <w:szCs w:val="20"/>
        </w:rPr>
        <w:t xml:space="preserv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8A48A2">
        <w:rPr>
          <w:sz w:val="20"/>
          <w:szCs w:val="20"/>
          <w:u w:val="single"/>
        </w:rPr>
        <w:t>they understand they are like other people</w:t>
      </w:r>
      <w:r w:rsidRPr="000B1872">
        <w:rPr>
          <w:sz w:val="20"/>
          <w:szCs w:val="20"/>
        </w:rPr>
        <w:t xml:space="preserve">.  The brain has specific nerve circuits for identifying biological motion and </w:t>
      </w:r>
      <w:r>
        <w:rPr>
          <w:sz w:val="20"/>
          <w:szCs w:val="20"/>
        </w:rPr>
        <w:t>*</w:t>
      </w:r>
      <w:r w:rsidRPr="000B1872">
        <w:rPr>
          <w:sz w:val="20"/>
          <w:szCs w:val="20"/>
        </w:rPr>
        <w:t>inanimate object motion, along with specific circuits to identify faces and facial movement.  What c</w:t>
      </w:r>
      <w:r>
        <w:rPr>
          <w:sz w:val="20"/>
          <w:szCs w:val="20"/>
        </w:rPr>
        <w:t xml:space="preserve">an a baby do to enter the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0B1872">
        <w:rPr>
          <w:sz w:val="20"/>
          <w:szCs w:val="20"/>
        </w:rPr>
        <w:t xml:space="preserve"> world before it can sit up or control its head or talk?  How can she interact with </w:t>
      </w:r>
      <w:r>
        <w:rPr>
          <w:sz w:val="20"/>
          <w:szCs w:val="20"/>
        </w:rPr>
        <w:t xml:space="preserve">another person and form a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0B1872">
        <w:rPr>
          <w:sz w:val="20"/>
          <w:szCs w:val="20"/>
        </w:rPr>
        <w:t xml:space="preserve"> link?  When you first hold a baby, what links her to you and you to her are her imitative actions.  You stick out your tongue, she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②　　</w:t>
      </w:r>
      <w:r w:rsidRPr="00F93100">
        <w:rPr>
          <w:rFonts w:ascii="ＭＳ 明朝" w:hAnsi="ＭＳ 明朝" w:hint="eastAsia"/>
          <w:sz w:val="20"/>
          <w:szCs w:val="20"/>
        </w:rPr>
        <w:t xml:space="preserve">　</w:t>
      </w:r>
      <w:r w:rsidRPr="00F93100">
        <w:rPr>
          <w:rFonts w:ascii="ＭＳ 明朝" w:hAnsi="ＭＳ 明朝"/>
          <w:sz w:val="20"/>
          <w:szCs w:val="20"/>
        </w:rPr>
        <w:t>)</w:t>
      </w:r>
      <w:r w:rsidRPr="000B1872">
        <w:rPr>
          <w:sz w:val="20"/>
          <w:szCs w:val="20"/>
        </w:rPr>
        <w:t>.  She doesn’t lie there like an object but responds in a way that you can relate to.</w:t>
      </w:r>
    </w:p>
    <w:p w:rsidR="00D46A2E" w:rsidRDefault="00D46A2E" w:rsidP="0051023E">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inanimate</w:t>
      </w:r>
      <w:r>
        <w:rPr>
          <w:rFonts w:hint="eastAsia"/>
          <w:sz w:val="18"/>
          <w:szCs w:val="18"/>
        </w:rPr>
        <w:t xml:space="preserve">　</w:t>
      </w:r>
      <w:r>
        <w:rPr>
          <w:rFonts w:ascii="ＭＳ 明朝" w:hAnsi="ＭＳ 明朝" w:hint="eastAsia"/>
          <w:sz w:val="18"/>
          <w:szCs w:val="18"/>
        </w:rPr>
        <w:t>生命のない</w:t>
      </w:r>
    </w:p>
    <w:p w:rsidR="00D46A2E" w:rsidRDefault="00D46A2E" w:rsidP="00C25FD4">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は具体的に何を意味しているか。次の説明を完成させなさい。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D61567" w:rsidRDefault="00D46A2E" w:rsidP="006A6865">
      <w:pPr>
        <w:tabs>
          <w:tab w:val="right" w:pos="8164"/>
        </w:tabs>
        <w:ind w:left="600"/>
        <w:rPr>
          <w:rFonts w:ascii="ＭＳ 明朝" w:hAnsi="ＭＳ 明朝"/>
          <w:sz w:val="18"/>
          <w:szCs w:val="18"/>
        </w:rPr>
      </w:pPr>
      <w:r w:rsidRPr="00D61567">
        <w:rPr>
          <w:rFonts w:ascii="ＭＳ 明朝" w:hAnsi="ＭＳ 明朝" w:hint="eastAsia"/>
          <w:sz w:val="20"/>
          <w:szCs w:val="20"/>
        </w:rPr>
        <w:t>赤ん坊は</w:t>
      </w:r>
      <w:r w:rsidR="009C3379" w:rsidRPr="00D61567">
        <w:rPr>
          <w:rFonts w:ascii="ＭＳ 明朝" w:hAnsi="ＭＳ 明朝" w:hint="eastAsia"/>
          <w:sz w:val="20"/>
          <w:szCs w:val="20"/>
        </w:rPr>
        <w:t>(</w:t>
      </w:r>
      <w:r w:rsidRPr="00D61567">
        <w:rPr>
          <w:rFonts w:ascii="ＭＳ 明朝" w:hAnsi="ＭＳ 明朝" w:hint="eastAsia"/>
          <w:sz w:val="20"/>
          <w:szCs w:val="20"/>
        </w:rPr>
        <w:t xml:space="preserve">　　　　　　　　　　　　　　　　　　　　　　　　　　　　　　　</w:t>
      </w:r>
      <w:r w:rsidR="009C3379" w:rsidRPr="00D61567">
        <w:rPr>
          <w:rFonts w:ascii="ＭＳ 明朝" w:hAnsi="ＭＳ 明朝" w:hint="eastAsia"/>
          <w:sz w:val="20"/>
          <w:szCs w:val="20"/>
        </w:rPr>
        <w:t>)</w:t>
      </w:r>
      <w:r w:rsidRPr="00D61567">
        <w:rPr>
          <w:rFonts w:ascii="ＭＳ 明朝" w:hAnsi="ＭＳ 明朝" w:hint="eastAsia"/>
          <w:sz w:val="20"/>
          <w:szCs w:val="20"/>
        </w:rPr>
        <w:t>。</w:t>
      </w:r>
    </w:p>
    <w:p w:rsidR="00D46A2E" w:rsidRDefault="00D46A2E" w:rsidP="0026522E">
      <w:pPr>
        <w:tabs>
          <w:tab w:val="right" w:pos="8164"/>
        </w:tabs>
        <w:ind w:left="620" w:right="-35" w:hanging="410"/>
        <w:rPr>
          <w:rFonts w:ascii="ＭＳ 明朝"/>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は脳にどのような回路が備わっていることで可能になるか。</w:t>
      </w:r>
      <w:r w:rsidR="009C3379">
        <w:rPr>
          <w:rFonts w:hint="eastAsia"/>
          <w:sz w:val="20"/>
          <w:szCs w:val="20"/>
        </w:rPr>
        <w:t>50</w:t>
      </w:r>
      <w:r w:rsidR="009C3379">
        <w:rPr>
          <w:rFonts w:hint="eastAsia"/>
          <w:sz w:val="20"/>
          <w:szCs w:val="20"/>
        </w:rPr>
        <w:t>字以内の</w:t>
      </w:r>
      <w:r>
        <w:rPr>
          <w:rFonts w:hint="eastAsia"/>
          <w:sz w:val="20"/>
          <w:szCs w:val="20"/>
        </w:rPr>
        <w:t>日本語で説明し</w:t>
      </w:r>
      <w:r>
        <w:rPr>
          <w:rFonts w:ascii="ＭＳ 明朝" w:hAnsi="ＭＳ 明朝" w:hint="eastAsia"/>
          <w:sz w:val="20"/>
          <w:szCs w:val="20"/>
        </w:rPr>
        <w:t>なさい。</w:t>
      </w:r>
      <w:r>
        <w:rPr>
          <w:rFonts w:ascii="ＭＳ 明朝"/>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7D2F98" w:rsidP="00C17066">
      <w:pPr>
        <w:tabs>
          <w:tab w:val="right" w:pos="8164"/>
        </w:tabs>
        <w:ind w:left="620" w:right="60" w:hanging="410"/>
        <w:jc w:val="right"/>
        <w:rPr>
          <w:rFonts w:ascii="ＭＳ 明朝"/>
          <w:sz w:val="20"/>
          <w:szCs w:val="20"/>
        </w:rPr>
      </w:pPr>
      <w:r>
        <w:rPr>
          <w:noProof/>
        </w:rPr>
        <w:pict>
          <v:shape id="_x0000_s1038" type="#_x0000_t185" style="position:absolute;left:0;text-align:left;margin-left:31.5pt;margin-top:2.65pt;width:372.75pt;height:25.05pt;z-index:3" strokeweight=".5pt">
            <v:textbox inset="5.85pt,.7pt,5.85pt,.7pt"/>
          </v:shape>
        </w:pict>
      </w:r>
    </w:p>
    <w:p w:rsidR="00D46A2E" w:rsidRDefault="00D46A2E" w:rsidP="00C17066">
      <w:pPr>
        <w:tabs>
          <w:tab w:val="right" w:pos="8164"/>
        </w:tabs>
        <w:ind w:left="620" w:right="60" w:hanging="410"/>
        <w:jc w:val="right"/>
        <w:rPr>
          <w:rFonts w:ascii="ＭＳ 明朝"/>
          <w:sz w:val="20"/>
          <w:szCs w:val="20"/>
        </w:rPr>
      </w:pPr>
    </w:p>
    <w:p w:rsidR="00D46A2E" w:rsidRDefault="00D46A2E" w:rsidP="00C17066">
      <w:pPr>
        <w:tabs>
          <w:tab w:val="right" w:pos="8164"/>
        </w:tabs>
        <w:ind w:left="620" w:right="60" w:hanging="410"/>
        <w:jc w:val="right"/>
        <w:rPr>
          <w:rFonts w:ascii="ＭＳ 明朝"/>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hint="eastAsia"/>
          <w:sz w:val="20"/>
          <w:szCs w:val="20"/>
        </w:rPr>
        <w:t>２つの</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に共通して入れるのに最も適切な語を，本文から抜き出しなさい。</w:t>
      </w:r>
    </w:p>
    <w:p w:rsidR="00D46A2E" w:rsidRPr="002E06BA" w:rsidRDefault="00D46A2E" w:rsidP="00100DCD">
      <w:pPr>
        <w:tabs>
          <w:tab w:val="right" w:pos="8164"/>
        </w:tabs>
        <w:ind w:left="620" w:right="-35" w:hanging="410"/>
        <w:jc w:val="right"/>
        <w:rPr>
          <w:rFonts w:ascii="ＭＳ 明朝"/>
          <w:sz w:val="20"/>
          <w:szCs w:val="20"/>
        </w:rPr>
      </w:pP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822A3E" w:rsidRDefault="00D46A2E" w:rsidP="006A6865">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D46A2E" w:rsidRPr="00822A3E" w:rsidRDefault="00D46A2E" w:rsidP="00100DCD">
      <w:pPr>
        <w:tabs>
          <w:tab w:val="right" w:pos="8085"/>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本文の流れに合うように，</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に適切な４語を入れなさい。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8A52CD" w:rsidRDefault="00D46A2E" w:rsidP="008A52CD">
      <w:pPr>
        <w:tabs>
          <w:tab w:val="left" w:pos="3570"/>
          <w:tab w:val="right" w:pos="8164"/>
        </w:tabs>
        <w:ind w:leftChars="290" w:left="609"/>
        <w:rPr>
          <w:rFonts w:eastAsia="ＭＳ ゴシック"/>
          <w:sz w:val="20"/>
          <w:szCs w:val="20"/>
        </w:rPr>
      </w:pPr>
      <w:r>
        <w:rPr>
          <w:rFonts w:eastAsia="ＭＳ ゴシック"/>
          <w:sz w:val="20"/>
          <w:szCs w:val="20"/>
        </w:rPr>
        <w:t>she</w:t>
      </w:r>
      <w:r>
        <w:rPr>
          <w:sz w:val="20"/>
          <w:szCs w:val="20"/>
        </w:rPr>
        <w:t xml:space="preserve"> </w:t>
      </w:r>
      <w:r w:rsidRPr="00392CEE">
        <w:rPr>
          <w:rFonts w:eastAsia="ＭＳ ゴシック" w:hint="eastAsia"/>
          <w:sz w:val="20"/>
          <w:szCs w:val="20"/>
          <w:u w:val="single"/>
        </w:rPr>
        <w:t xml:space="preserve">　　　　　　　　</w:t>
      </w:r>
      <w:r>
        <w:rPr>
          <w:rFonts w:eastAsia="ＭＳ ゴシック"/>
          <w:sz w:val="20"/>
          <w:szCs w:val="20"/>
        </w:rPr>
        <w:t xml:space="preserve"> </w:t>
      </w:r>
      <w:r w:rsidRPr="00392CEE">
        <w:rPr>
          <w:rFonts w:eastAsia="ＭＳ ゴシック" w:hint="eastAsia"/>
          <w:sz w:val="20"/>
          <w:szCs w:val="20"/>
          <w:u w:val="single"/>
        </w:rPr>
        <w:t xml:space="preserve">　　　　　　　　</w:t>
      </w:r>
      <w:r>
        <w:rPr>
          <w:rFonts w:eastAsia="ＭＳ ゴシック"/>
          <w:sz w:val="20"/>
          <w:szCs w:val="20"/>
        </w:rPr>
        <w:t xml:space="preserve"> </w:t>
      </w:r>
      <w:r w:rsidRPr="00392CEE">
        <w:rPr>
          <w:rFonts w:eastAsia="ＭＳ ゴシック" w:hint="eastAsia"/>
          <w:sz w:val="20"/>
          <w:szCs w:val="20"/>
          <w:u w:val="single"/>
        </w:rPr>
        <w:t xml:space="preserve">　　　　　　　　</w:t>
      </w:r>
      <w:r>
        <w:rPr>
          <w:rFonts w:eastAsia="ＭＳ ゴシック"/>
          <w:sz w:val="20"/>
          <w:szCs w:val="20"/>
        </w:rPr>
        <w:t xml:space="preserve"> </w:t>
      </w:r>
      <w:r w:rsidRPr="00392CEE">
        <w:rPr>
          <w:rFonts w:eastAsia="ＭＳ ゴシック" w:hint="eastAsia"/>
          <w:sz w:val="20"/>
          <w:szCs w:val="20"/>
          <w:u w:val="single"/>
        </w:rPr>
        <w:t xml:space="preserve">　　　　　　　　</w:t>
      </w:r>
      <w:r w:rsidR="009C3379" w:rsidRPr="009C3379">
        <w:rPr>
          <w:rFonts w:eastAsia="ＭＳ ゴシック" w:hint="eastAsia"/>
          <w:sz w:val="20"/>
          <w:szCs w:val="20"/>
        </w:rPr>
        <w:t>.</w:t>
      </w:r>
    </w:p>
    <w:p w:rsidR="00D46A2E" w:rsidRDefault="00D46A2E"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46A2E" w:rsidRPr="00C65BBD" w:rsidRDefault="00D46A2E" w:rsidP="00C65BBD">
      <w:pPr>
        <w:autoSpaceDE w:val="0"/>
        <w:autoSpaceDN w:val="0"/>
        <w:adjustRightInd w:val="0"/>
        <w:ind w:rightChars="-14" w:right="-29" w:firstLineChars="100" w:firstLine="200"/>
        <w:rPr>
          <w:rFonts w:eastAsia="MS UI Gothic" w:cs="MS UI Gothic"/>
          <w:kern w:val="0"/>
          <w:sz w:val="20"/>
          <w:szCs w:val="20"/>
          <w:u w:val="single"/>
        </w:rPr>
      </w:pPr>
      <w:r w:rsidRPr="00C65BBD">
        <w:rPr>
          <w:rFonts w:eastAsia="MS UI Gothic" w:cs="MS UI Gothic"/>
          <w:kern w:val="0"/>
          <w:sz w:val="20"/>
          <w:szCs w:val="20"/>
        </w:rPr>
        <w:t xml:space="preserve">It’s sometimes said that human beings live two lives, one before the age of five and another one after, and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C65BBD">
        <w:rPr>
          <w:rFonts w:eastAsia="MS UI Gothic" w:cs="MS UI Gothic"/>
          <w:kern w:val="0"/>
          <w:sz w:val="20"/>
          <w:szCs w:val="20"/>
          <w:u w:val="single"/>
        </w:rPr>
        <w:t>this idea</w:t>
      </w:r>
      <w:r w:rsidRPr="00C65BBD">
        <w:rPr>
          <w:rFonts w:eastAsia="MS UI Gothic" w:cs="MS UI Gothic"/>
          <w:kern w:val="0"/>
          <w:sz w:val="20"/>
          <w:szCs w:val="20"/>
        </w:rPr>
        <w:t xml:space="preserve"> probably stems from the enormous amount of time which those first five years of our lives contain.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C65BBD">
        <w:rPr>
          <w:rFonts w:eastAsia="MS UI Gothic" w:cs="MS UI Gothic"/>
          <w:kern w:val="0"/>
          <w:sz w:val="20"/>
          <w:szCs w:val="20"/>
          <w:u w:val="single"/>
        </w:rPr>
        <w:t>It’s possible that we experience as much time during those years as we do during the seventy or more years which come after them.</w:t>
      </w:r>
    </w:p>
    <w:p w:rsidR="00D46A2E" w:rsidRPr="00C65BBD" w:rsidRDefault="00D46A2E" w:rsidP="00C65BBD">
      <w:pPr>
        <w:autoSpaceDE w:val="0"/>
        <w:autoSpaceDN w:val="0"/>
        <w:adjustRightInd w:val="0"/>
        <w:spacing w:after="240"/>
        <w:ind w:rightChars="-14" w:right="-29" w:firstLineChars="100" w:firstLine="200"/>
        <w:rPr>
          <w:rFonts w:eastAsia="MS UI Gothic" w:cs="MS UI Gothic"/>
          <w:kern w:val="0"/>
          <w:sz w:val="20"/>
          <w:szCs w:val="20"/>
        </w:rPr>
      </w:pPr>
      <w:r w:rsidRPr="00C65BBD">
        <w:rPr>
          <w:rFonts w:eastAsia="MS UI Gothic" w:cs="MS UI Gothic"/>
          <w:kern w:val="0"/>
          <w:sz w:val="20"/>
          <w:szCs w:val="20"/>
        </w:rPr>
        <w:t xml:space="preserve">It seems that during the first months of our lives we don’t experience any time at all.  According to the research of the psychologist Jean Piaget, during the first months of our lives we live in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BE062C">
        <w:rPr>
          <w:rFonts w:eastAsia="MS UI Gothic" w:cs="MS UI Gothic"/>
          <w:kern w:val="0"/>
          <w:sz w:val="20"/>
          <w:szCs w:val="20"/>
          <w:u w:val="single"/>
        </w:rPr>
        <w:t>a state of ‘</w:t>
      </w:r>
      <w:proofErr w:type="spellStart"/>
      <w:r w:rsidRPr="00BE062C">
        <w:rPr>
          <w:rFonts w:eastAsia="MS UI Gothic" w:cs="MS UI Gothic"/>
          <w:kern w:val="0"/>
          <w:sz w:val="20"/>
          <w:szCs w:val="20"/>
          <w:u w:val="single"/>
        </w:rPr>
        <w:t>spacelessness</w:t>
      </w:r>
      <w:proofErr w:type="spellEnd"/>
      <w:r w:rsidRPr="00C65BBD">
        <w:rPr>
          <w:rFonts w:eastAsia="MS UI Gothic" w:cs="MS UI Gothic"/>
          <w:kern w:val="0"/>
          <w:sz w:val="20"/>
          <w:szCs w:val="20"/>
        </w:rPr>
        <w:t>,’ unable to distinguish between different objects or between objects and ourselves.  We are fused together with the world, and we don’t know</w:t>
      </w:r>
      <w:r>
        <w:rPr>
          <w:rFonts w:eastAsia="MS UI Gothic" w:cs="MS UI Gothic"/>
          <w:kern w:val="0"/>
          <w:sz w:val="20"/>
          <w:szCs w:val="20"/>
        </w:rPr>
        <w:t xml:space="preserve">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sidRPr="00C65BBD">
        <w:rPr>
          <w:rFonts w:eastAsia="MS UI Gothic" w:cs="MS UI Gothic"/>
          <w:kern w:val="0"/>
          <w:sz w:val="20"/>
          <w:szCs w:val="20"/>
        </w:rPr>
        <w:t xml:space="preserve"> </w:t>
      </w:r>
      <w:r>
        <w:rPr>
          <w:rFonts w:eastAsia="MS UI Gothic" w:cs="MS UI Gothic"/>
          <w:kern w:val="0"/>
          <w:sz w:val="20"/>
          <w:szCs w:val="20"/>
        </w:rPr>
        <w:t xml:space="preserve">we end and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sidRPr="00C65BBD">
        <w:rPr>
          <w:rFonts w:eastAsia="MS UI Gothic" w:cs="MS UI Gothic"/>
          <w:kern w:val="0"/>
          <w:sz w:val="20"/>
          <w:szCs w:val="20"/>
        </w:rPr>
        <w:t xml:space="preserve"> it begins.  We also experience a state of timelessness, since ―― in the same way that we can</w:t>
      </w:r>
      <w:r>
        <w:rPr>
          <w:rFonts w:eastAsia="MS UI Gothic" w:cs="MS UI Gothic"/>
          <w:kern w:val="0"/>
          <w:sz w:val="20"/>
          <w:szCs w:val="20"/>
        </w:rPr>
        <w:t xml:space="preserve">’t distinguish between objects </w:t>
      </w:r>
      <w:r w:rsidRPr="00C65BBD">
        <w:rPr>
          <w:rFonts w:eastAsia="MS UI Gothic" w:cs="MS UI Gothic"/>
          <w:kern w:val="0"/>
          <w:sz w:val="20"/>
          <w:szCs w:val="20"/>
        </w:rPr>
        <w:t>―― we can’t distinguish one</w:t>
      </w:r>
      <w:r>
        <w:rPr>
          <w:rFonts w:eastAsia="MS UI Gothic" w:cs="MS UI Gothic"/>
          <w:kern w:val="0"/>
          <w:sz w:val="20"/>
          <w:szCs w:val="20"/>
        </w:rPr>
        <w:t xml:space="preserve"> </w:t>
      </w:r>
      <w:r>
        <w:rPr>
          <w:rFonts w:ascii="ＭＳ 明朝" w:hAnsi="ＭＳ 明朝"/>
          <w:sz w:val="20"/>
          <w:szCs w:val="20"/>
        </w:rPr>
        <w:t>(</w:t>
      </w:r>
      <w:r>
        <w:rPr>
          <w:rFonts w:ascii="ＭＳ 明朝" w:hAnsi="ＭＳ 明朝" w:hint="eastAsia"/>
          <w:sz w:val="20"/>
          <w:szCs w:val="20"/>
        </w:rPr>
        <w:t xml:space="preserve">　</w:t>
      </w:r>
      <w:bookmarkStart w:id="5" w:name="_Hlk512517756"/>
      <w:r>
        <w:rPr>
          <w:rFonts w:ascii="ＭＳ ゴシック" w:eastAsia="ＭＳ ゴシック" w:hAnsi="ＭＳ ゴシック" w:hint="eastAsia"/>
          <w:sz w:val="20"/>
          <w:szCs w:val="20"/>
        </w:rPr>
        <w:t>②</w:t>
      </w:r>
      <w:bookmarkEnd w:id="5"/>
      <w:r>
        <w:rPr>
          <w:rFonts w:ascii="ＭＳ 明朝" w:hAnsi="ＭＳ 明朝" w:hint="eastAsia"/>
          <w:sz w:val="20"/>
          <w:szCs w:val="20"/>
        </w:rPr>
        <w:t xml:space="preserve">　</w:t>
      </w:r>
      <w:r>
        <w:rPr>
          <w:rFonts w:ascii="ＭＳ 明朝" w:hAnsi="ＭＳ 明朝"/>
          <w:sz w:val="20"/>
          <w:szCs w:val="20"/>
        </w:rPr>
        <w:t>)</w:t>
      </w:r>
      <w:r w:rsidRPr="00C65BBD">
        <w:rPr>
          <w:rFonts w:eastAsia="MS UI Gothic" w:cs="MS UI Gothic"/>
          <w:kern w:val="0"/>
          <w:sz w:val="20"/>
          <w:szCs w:val="20"/>
        </w:rPr>
        <w:t xml:space="preserve"> fr</w:t>
      </w:r>
      <w:r>
        <w:rPr>
          <w:rFonts w:eastAsia="MS UI Gothic" w:cs="MS UI Gothic"/>
          <w:kern w:val="0"/>
          <w:sz w:val="20"/>
          <w:szCs w:val="20"/>
        </w:rPr>
        <w:t xml:space="preserve">om the next.  We don’t know when an event begins or when </w:t>
      </w:r>
      <w:r w:rsidRPr="00C65BBD">
        <w:rPr>
          <w:rFonts w:eastAsia="MS UI Gothic" w:cs="MS UI Gothic"/>
          <w:kern w:val="0"/>
          <w:sz w:val="20"/>
          <w:szCs w:val="20"/>
        </w:rPr>
        <w:t>it ends.</w:t>
      </w:r>
    </w:p>
    <w:p w:rsidR="00D46A2E" w:rsidRDefault="00D46A2E" w:rsidP="00C65BBD">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D46A2E" w:rsidP="00C65BBD">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D46A2E" w:rsidRDefault="00D46A2E" w:rsidP="00C65BBD">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w:t>
      </w:r>
      <w:r w:rsidR="009C3379">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7D2F98" w:rsidP="00617E60">
      <w:pPr>
        <w:tabs>
          <w:tab w:val="right" w:pos="8164"/>
        </w:tabs>
        <w:ind w:left="600" w:hanging="400"/>
        <w:rPr>
          <w:rFonts w:ascii="ＭＳ ゴシック" w:eastAsia="ＭＳ ゴシック" w:hAnsi="ＭＳ ゴシック"/>
          <w:sz w:val="20"/>
          <w:szCs w:val="20"/>
        </w:rPr>
      </w:pPr>
      <w:r>
        <w:rPr>
          <w:noProof/>
        </w:rPr>
        <w:pict>
          <v:shape id="_x0000_s1039" type="#_x0000_t185" style="position:absolute;left:0;text-align:left;margin-left:31.5pt;margin-top:3.45pt;width:372.75pt;height:25.05pt;z-index:4" strokeweight=".5pt">
            <v:textbox inset="5.85pt,.7pt,5.85pt,.7pt"/>
          </v:shape>
        </w:pict>
      </w:r>
    </w:p>
    <w:p w:rsidR="00D46A2E" w:rsidRDefault="00D46A2E" w:rsidP="00617E60">
      <w:pPr>
        <w:tabs>
          <w:tab w:val="right" w:pos="8164"/>
        </w:tabs>
        <w:ind w:left="600" w:hanging="400"/>
        <w:rPr>
          <w:rFonts w:ascii="ＭＳ ゴシック" w:eastAsia="ＭＳ ゴシック" w:hAnsi="ＭＳ ゴシック"/>
          <w:sz w:val="20"/>
          <w:szCs w:val="20"/>
        </w:rPr>
      </w:pPr>
    </w:p>
    <w:p w:rsidR="00D46A2E" w:rsidRDefault="00D46A2E" w:rsidP="00BE062C">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はどのような状態か。日本語で説明しなさい。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D46A2E" w:rsidP="0023550D">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D46A2E" w:rsidRPr="00822A3E" w:rsidRDefault="00D46A2E" w:rsidP="009C67C4">
      <w:pPr>
        <w:tabs>
          <w:tab w:val="right" w:pos="8164"/>
        </w:tabs>
        <w:ind w:left="620" w:hanging="4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ascii="ＭＳ 明朝" w:hAnsi="ＭＳ 明朝" w:hint="eastAsia"/>
          <w:sz w:val="20"/>
          <w:szCs w:val="20"/>
        </w:rPr>
        <w:t>本文の流れに合うように，２つの</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に共通する適切な語を入れなさい。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822A3E" w:rsidRDefault="00D46A2E" w:rsidP="009C67C4">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D46A2E" w:rsidRPr="00150705" w:rsidRDefault="00D46A2E" w:rsidP="00CF004A">
      <w:pPr>
        <w:tabs>
          <w:tab w:val="right" w:pos="8164"/>
        </w:tabs>
        <w:ind w:left="620" w:hanging="41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9C3379">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150705" w:rsidRDefault="00D46A2E" w:rsidP="00CF004A">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person</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moment</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stage</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context</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46A2E" w:rsidRPr="00592A83" w:rsidRDefault="00D46A2E" w:rsidP="00CF004A">
      <w:pPr>
        <w:tabs>
          <w:tab w:val="right" w:pos="8164"/>
        </w:tabs>
        <w:rPr>
          <w:rFonts w:ascii="ＭＳ ゴシック" w:eastAsia="ＭＳ ゴシック" w:hAnsi="ＭＳ ゴシック"/>
          <w:sz w:val="20"/>
          <w:szCs w:val="20"/>
        </w:rPr>
      </w:pPr>
    </w:p>
    <w:p w:rsidR="00D46A2E" w:rsidRPr="00D64F92" w:rsidRDefault="00D46A2E"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46A2E" w:rsidRPr="00176AC1" w:rsidRDefault="00D46A2E" w:rsidP="00176AC1">
      <w:pPr>
        <w:widowControl/>
        <w:ind w:firstLineChars="100" w:firstLine="200"/>
        <w:rPr>
          <w:sz w:val="20"/>
          <w:szCs w:val="20"/>
        </w:rPr>
      </w:pPr>
      <w:r w:rsidRPr="00176AC1">
        <w:rPr>
          <w:sz w:val="20"/>
          <w:szCs w:val="20"/>
        </w:rPr>
        <w:t xml:space="preserve">Before you grow nervous about turning into a cyborg, however, you should know that this new symbiosis with our digital devices is really just a variant of a much more familiar phenomenon, what psychologists call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27C84">
        <w:rPr>
          <w:sz w:val="20"/>
          <w:szCs w:val="20"/>
          <w:u w:val="single"/>
        </w:rPr>
        <w:t>*</w:t>
      </w:r>
      <w:r w:rsidRPr="000D2404">
        <w:rPr>
          <w:sz w:val="20"/>
          <w:szCs w:val="20"/>
          <w:u w:val="single"/>
        </w:rPr>
        <w:t>transactive memory</w:t>
      </w:r>
      <w:r w:rsidRPr="00176AC1">
        <w:rPr>
          <w:sz w:val="20"/>
          <w:szCs w:val="20"/>
        </w:rPr>
        <w:t xml:space="preserv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A56F86">
        <w:rPr>
          <w:sz w:val="20"/>
          <w:szCs w:val="20"/>
          <w:u w:val="single"/>
        </w:rPr>
        <w:t xml:space="preserve">This is the </w:t>
      </w:r>
      <w:r w:rsidRPr="00D61567">
        <w:rPr>
          <w:rFonts w:ascii="ＭＳ 明朝" w:hAnsi="ＭＳ 明朝"/>
          <w:sz w:val="20"/>
          <w:szCs w:val="20"/>
          <w:u w:val="single"/>
        </w:rPr>
        <w:t>(</w:t>
      </w:r>
      <w:r w:rsidRPr="00A56F86">
        <w:rPr>
          <w:sz w:val="20"/>
          <w:szCs w:val="20"/>
          <w:u w:val="single"/>
        </w:rPr>
        <w:t xml:space="preserve"> which / of people / unspoken arrangement </w:t>
      </w:r>
      <w:r>
        <w:rPr>
          <w:sz w:val="20"/>
          <w:szCs w:val="20"/>
          <w:u w:val="single"/>
        </w:rPr>
        <w:t>/</w:t>
      </w:r>
      <w:r w:rsidRPr="00A56F86">
        <w:rPr>
          <w:sz w:val="20"/>
          <w:szCs w:val="20"/>
          <w:u w:val="single"/>
        </w:rPr>
        <w:t xml:space="preserve"> give out</w:t>
      </w:r>
      <w:r>
        <w:rPr>
          <w:sz w:val="20"/>
          <w:szCs w:val="20"/>
          <w:u w:val="single"/>
        </w:rPr>
        <w:t xml:space="preserve"> / groups /</w:t>
      </w:r>
      <w:r w:rsidRPr="00A56F86">
        <w:rPr>
          <w:sz w:val="20"/>
          <w:szCs w:val="20"/>
          <w:u w:val="single"/>
        </w:rPr>
        <w:t xml:space="preserve"> memory tasks</w:t>
      </w:r>
      <w:r>
        <w:rPr>
          <w:sz w:val="20"/>
          <w:szCs w:val="20"/>
          <w:u w:val="single"/>
        </w:rPr>
        <w:t xml:space="preserve"> / by </w:t>
      </w:r>
      <w:r w:rsidRPr="00D61567">
        <w:rPr>
          <w:rFonts w:ascii="ＭＳ 明朝" w:hAnsi="ＭＳ 明朝"/>
          <w:sz w:val="20"/>
          <w:szCs w:val="20"/>
          <w:u w:val="single"/>
        </w:rPr>
        <w:t>)</w:t>
      </w:r>
      <w:r w:rsidRPr="00A56F86">
        <w:rPr>
          <w:sz w:val="20"/>
          <w:szCs w:val="20"/>
          <w:u w:val="single"/>
        </w:rPr>
        <w:t xml:space="preserve"> to each individual</w:t>
      </w:r>
      <w:r w:rsidRPr="00176AC1">
        <w:rPr>
          <w:sz w:val="20"/>
          <w:szCs w:val="20"/>
        </w:rPr>
        <w:t>, with information to be shared when needed.  In a marriage,</w:t>
      </w:r>
      <w:r>
        <w:rPr>
          <w:sz w:val="20"/>
          <w:szCs w:val="20"/>
        </w:rPr>
        <w:t xml:space="preserve"> one spouse might remember the </w:t>
      </w:r>
      <w:r w:rsidRPr="00176AC1">
        <w:rPr>
          <w:sz w:val="20"/>
          <w:szCs w:val="20"/>
        </w:rPr>
        <w:t xml:space="preserve">kids’ after-school appointments while the other keeps track of the recycling-pickup schedule.  In a workplace team, one member may be the designated </w:t>
      </w:r>
      <w:r>
        <w:rPr>
          <w:sz w:val="20"/>
          <w:szCs w:val="20"/>
        </w:rPr>
        <w:t>*</w:t>
      </w:r>
      <w:r w:rsidRPr="00176AC1">
        <w:rPr>
          <w:sz w:val="20"/>
          <w:szCs w:val="20"/>
        </w:rPr>
        <w:t>number cruncher while a colleague is charged with remembering client preferences.  The way we delegate to our computers is simply an extension of this principle ―― an instance of transactive memory carried out on a very grand scale.</w:t>
      </w:r>
    </w:p>
    <w:p w:rsidR="00D46A2E" w:rsidRPr="00176AC1" w:rsidRDefault="00D46A2E" w:rsidP="00176AC1">
      <w:pPr>
        <w:widowControl/>
        <w:ind w:firstLineChars="100" w:firstLine="200"/>
        <w:rPr>
          <w:sz w:val="20"/>
          <w:szCs w:val="20"/>
        </w:rPr>
      </w:pPr>
      <w:r w:rsidRPr="00176AC1">
        <w:rPr>
          <w:sz w:val="20"/>
          <w:szCs w:val="20"/>
        </w:rPr>
        <w:t xml:space="preserve">But this handoff comes with a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391B87">
        <w:rPr>
          <w:sz w:val="20"/>
          <w:szCs w:val="20"/>
          <w:u w:val="single"/>
        </w:rPr>
        <w:t>downside</w:t>
      </w:r>
      <w:r w:rsidRPr="00176AC1">
        <w:rPr>
          <w:sz w:val="20"/>
          <w:szCs w:val="20"/>
        </w:rPr>
        <w:t>.  Skills like critical thinking and analysis must develop in the context of facts; we need something to think and reason about, after all.  And these facts can’t be Googled as we go; they need to be stored in the original hard drive, our long-term memory.</w:t>
      </w:r>
    </w:p>
    <w:p w:rsidR="00D46A2E" w:rsidRDefault="00D46A2E" w:rsidP="00176AC1">
      <w:pPr>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transactive</w:t>
      </w:r>
      <w:r w:rsidR="009C3379">
        <w:rPr>
          <w:rFonts w:hint="eastAsia"/>
          <w:sz w:val="18"/>
          <w:szCs w:val="18"/>
        </w:rPr>
        <w:t>：</w:t>
      </w:r>
      <w:r>
        <w:rPr>
          <w:sz w:val="18"/>
          <w:szCs w:val="18"/>
        </w:rPr>
        <w:t>relating to exchanges or interactions between people</w:t>
      </w:r>
    </w:p>
    <w:p w:rsidR="00D46A2E" w:rsidRDefault="00D46A2E" w:rsidP="00176AC1">
      <w:pPr>
        <w:spacing w:after="240"/>
        <w:ind w:left="2160" w:hanging="1710"/>
        <w:rPr>
          <w:sz w:val="18"/>
          <w:szCs w:val="18"/>
        </w:rPr>
      </w:pPr>
      <w:r>
        <w:rPr>
          <w:sz w:val="18"/>
          <w:szCs w:val="18"/>
        </w:rPr>
        <w:t>number cruncher</w:t>
      </w:r>
      <w:r w:rsidR="009C3379">
        <w:rPr>
          <w:rFonts w:hint="eastAsia"/>
          <w:sz w:val="18"/>
          <w:szCs w:val="18"/>
        </w:rPr>
        <w:t>：</w:t>
      </w:r>
      <w:r>
        <w:rPr>
          <w:sz w:val="18"/>
          <w:szCs w:val="18"/>
        </w:rPr>
        <w:t>people whose jobs involve dealing with numbers or mathematical calculations</w:t>
      </w:r>
    </w:p>
    <w:p w:rsidR="00D46A2E" w:rsidRDefault="00D46A2E" w:rsidP="000D2404">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の例として本文で挙げられているものを，日本語で２つ説明しなさい。</w:t>
      </w:r>
      <w:r w:rsidRPr="00822A3E">
        <w:rPr>
          <w:sz w:val="20"/>
          <w:szCs w:val="20"/>
        </w:rPr>
        <w:tab/>
      </w:r>
    </w:p>
    <w:p w:rsidR="00D46A2E" w:rsidRDefault="00D46A2E" w:rsidP="005B4D6C">
      <w:pPr>
        <w:tabs>
          <w:tab w:val="right" w:pos="8164"/>
        </w:tabs>
        <w:ind w:left="600" w:hanging="4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w:t>
      </w:r>
      <w:r w:rsidR="009C3379">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D46A2E" w:rsidRDefault="007D2F98" w:rsidP="000D2404">
      <w:pPr>
        <w:tabs>
          <w:tab w:val="right" w:pos="8164"/>
        </w:tabs>
        <w:ind w:firstLineChars="300" w:firstLine="630"/>
        <w:rPr>
          <w:rFonts w:ascii="ＭＳ 明朝"/>
          <w:sz w:val="20"/>
          <w:szCs w:val="20"/>
        </w:rPr>
      </w:pPr>
      <w:r>
        <w:rPr>
          <w:noProof/>
        </w:rPr>
        <w:pict>
          <v:shape id="_x0000_s1040" type="#_x0000_t185" style="position:absolute;left:0;text-align:left;margin-left:42pt;margin-top:1.45pt;width:362.25pt;height:25.05pt;z-index:5" strokeweight=".5pt">
            <v:textbox inset="5.85pt,.7pt,5.85pt,.7pt"/>
          </v:shape>
        </w:pict>
      </w:r>
      <w:r w:rsidR="00D46A2E">
        <w:rPr>
          <w:rFonts w:ascii="ＭＳ 明朝" w:hAnsi="ＭＳ 明朝" w:hint="eastAsia"/>
          <w:sz w:val="20"/>
          <w:szCs w:val="20"/>
        </w:rPr>
        <w:t>・</w:t>
      </w:r>
    </w:p>
    <w:p w:rsidR="00D46A2E" w:rsidRDefault="00D46A2E" w:rsidP="000D2404">
      <w:pPr>
        <w:tabs>
          <w:tab w:val="right" w:pos="8164"/>
        </w:tabs>
        <w:ind w:firstLineChars="300" w:firstLine="600"/>
        <w:rPr>
          <w:rFonts w:ascii="ＭＳ 明朝"/>
          <w:sz w:val="20"/>
          <w:szCs w:val="20"/>
        </w:rPr>
      </w:pPr>
    </w:p>
    <w:p w:rsidR="00D46A2E" w:rsidRDefault="007D2F98" w:rsidP="000D2404">
      <w:pPr>
        <w:tabs>
          <w:tab w:val="right" w:pos="8164"/>
        </w:tabs>
        <w:ind w:firstLineChars="300" w:firstLine="630"/>
        <w:rPr>
          <w:rFonts w:ascii="ＭＳ 明朝"/>
          <w:sz w:val="20"/>
          <w:szCs w:val="20"/>
        </w:rPr>
      </w:pPr>
      <w:r>
        <w:rPr>
          <w:noProof/>
        </w:rPr>
        <w:pict>
          <v:shape id="_x0000_s1041" type="#_x0000_t185" style="position:absolute;left:0;text-align:left;margin-left:42pt;margin-top:2.65pt;width:362.25pt;height:25.05pt;z-index:6" strokeweight=".5pt">
            <v:textbox inset="5.85pt,.7pt,5.85pt,.7pt"/>
          </v:shape>
        </w:pict>
      </w:r>
      <w:r w:rsidR="00D46A2E">
        <w:rPr>
          <w:rFonts w:ascii="ＭＳ 明朝" w:hAnsi="ＭＳ 明朝" w:hint="eastAsia"/>
          <w:sz w:val="20"/>
          <w:szCs w:val="20"/>
        </w:rPr>
        <w:t>・</w:t>
      </w:r>
    </w:p>
    <w:p w:rsidR="00D46A2E" w:rsidRDefault="00D46A2E" w:rsidP="000D2404">
      <w:pPr>
        <w:tabs>
          <w:tab w:val="right" w:pos="8164"/>
        </w:tabs>
        <w:ind w:firstLineChars="300" w:firstLine="600"/>
        <w:rPr>
          <w:rFonts w:ascii="ＭＳ 明朝"/>
          <w:sz w:val="20"/>
          <w:szCs w:val="20"/>
        </w:rPr>
      </w:pPr>
    </w:p>
    <w:p w:rsidR="00D46A2E" w:rsidRPr="00822A3E" w:rsidRDefault="00D46A2E" w:rsidP="00A56F86">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sidR="009C3379">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内の語句を並べかえて，英文を完成させなさい</w:t>
      </w:r>
      <w:r>
        <w:rPr>
          <w:rFonts w:hint="eastAsia"/>
          <w:sz w:val="20"/>
          <w:szCs w:val="20"/>
        </w:rPr>
        <w:t>。</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D46A2E" w:rsidP="00A56F86">
      <w:pPr>
        <w:tabs>
          <w:tab w:val="right" w:pos="8164"/>
        </w:tabs>
        <w:ind w:firstLineChars="300" w:firstLine="600"/>
        <w:rPr>
          <w:sz w:val="20"/>
          <w:szCs w:val="20"/>
          <w:u w:val="single"/>
        </w:rPr>
      </w:pPr>
      <w:r>
        <w:rPr>
          <w:sz w:val="20"/>
          <w:szCs w:val="20"/>
        </w:rPr>
        <w:t xml:space="preserve">This is the </w:t>
      </w:r>
      <w:r w:rsidRPr="00A705CA">
        <w:rPr>
          <w:rFonts w:hint="eastAsia"/>
          <w:sz w:val="20"/>
          <w:szCs w:val="20"/>
          <w:u w:val="single"/>
        </w:rPr>
        <w:t xml:space="preserve">　　　　　　　　　　　　　　　</w:t>
      </w:r>
      <w:r>
        <w:rPr>
          <w:rFonts w:hint="eastAsia"/>
          <w:sz w:val="20"/>
          <w:szCs w:val="20"/>
          <w:u w:val="single"/>
        </w:rPr>
        <w:t xml:space="preserve">　　　　　　　　　　　　　　　　　</w:t>
      </w:r>
    </w:p>
    <w:p w:rsidR="00D46A2E" w:rsidRDefault="00D46A2E" w:rsidP="00A56F86">
      <w:pPr>
        <w:tabs>
          <w:tab w:val="right" w:pos="8164"/>
        </w:tabs>
        <w:ind w:firstLineChars="300" w:firstLine="600"/>
        <w:rPr>
          <w:sz w:val="20"/>
          <w:szCs w:val="20"/>
        </w:rPr>
      </w:pPr>
      <w:r>
        <w:rPr>
          <w:sz w:val="20"/>
          <w:szCs w:val="20"/>
        </w:rPr>
        <w:t>to each individual</w:t>
      </w:r>
    </w:p>
    <w:p w:rsidR="00D46A2E" w:rsidRPr="00150705" w:rsidRDefault="00D46A2E" w:rsidP="005B4D6C">
      <w:pPr>
        <w:tabs>
          <w:tab w:val="right" w:pos="8164"/>
        </w:tabs>
        <w:ind w:left="620" w:hanging="4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hint="eastAsia"/>
          <w:sz w:val="20"/>
          <w:szCs w:val="20"/>
        </w:rPr>
        <w:t>下線部</w:t>
      </w:r>
      <w:r>
        <w:rPr>
          <w:rFonts w:ascii="ＭＳ ゴシック" w:eastAsia="ＭＳ ゴシック" w:hAnsi="ＭＳ ゴシック"/>
          <w:sz w:val="20"/>
          <w:szCs w:val="20"/>
        </w:rPr>
        <w:t>(3</w:t>
      </w:r>
      <w:r w:rsidRPr="00804204">
        <w:rPr>
          <w:rFonts w:ascii="ＭＳ ゴシック" w:eastAsia="ＭＳ ゴシック" w:hAnsi="ＭＳ ゴシック"/>
          <w:sz w:val="20"/>
          <w:szCs w:val="20"/>
        </w:rPr>
        <w:t>)</w:t>
      </w:r>
      <w:r>
        <w:rPr>
          <w:rFonts w:ascii="ＭＳ 明朝" w:hAnsi="ＭＳ 明朝" w:hint="eastAsia"/>
          <w:sz w:val="20"/>
          <w:szCs w:val="20"/>
        </w:rPr>
        <w:t>とほぼ同じ意味を表すものを</w:t>
      </w:r>
      <w:r>
        <w:rPr>
          <w:rFonts w:hint="eastAsia"/>
          <w:sz w:val="20"/>
          <w:szCs w:val="20"/>
        </w:rPr>
        <w:t>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Default="00D46A2E" w:rsidP="005B4D6C">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warranty</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decline</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underestimate</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disadvantage</w:t>
      </w:r>
    </w:p>
    <w:p w:rsidR="00D46A2E" w:rsidRPr="00150705" w:rsidRDefault="00D46A2E" w:rsidP="00AB646B">
      <w:pPr>
        <w:tabs>
          <w:tab w:val="left" w:pos="3570"/>
          <w:tab w:val="right" w:pos="8164"/>
        </w:tabs>
        <w:ind w:leftChars="100" w:left="210" w:firstLineChars="200" w:firstLine="400"/>
        <w:jc w:val="right"/>
        <w:rPr>
          <w:rFonts w:eastAsia="ＭＳ ゴシック"/>
          <w:sz w:val="20"/>
          <w:szCs w:val="20"/>
        </w:rPr>
      </w:pP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46A2E" w:rsidRDefault="00D46A2E" w:rsidP="005B4D6C">
      <w:pPr>
        <w:tabs>
          <w:tab w:val="right" w:pos="8164"/>
        </w:tabs>
        <w:ind w:left="600" w:hanging="4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筆者は</w:t>
      </w:r>
      <w:r w:rsidR="009C3379">
        <w:rPr>
          <w:rFonts w:hint="eastAsia"/>
          <w:sz w:val="20"/>
          <w:szCs w:val="20"/>
        </w:rPr>
        <w:t>人間</w:t>
      </w:r>
      <w:r>
        <w:rPr>
          <w:rFonts w:hint="eastAsia"/>
          <w:sz w:val="20"/>
          <w:szCs w:val="20"/>
        </w:rPr>
        <w:t>の長期記憶を何に</w:t>
      </w:r>
      <w:r w:rsidR="009C3379">
        <w:rPr>
          <w:rFonts w:hint="eastAsia"/>
          <w:sz w:val="20"/>
          <w:szCs w:val="20"/>
        </w:rPr>
        <w:t>たと</w:t>
      </w:r>
      <w:r>
        <w:rPr>
          <w:rFonts w:hint="eastAsia"/>
          <w:sz w:val="20"/>
          <w:szCs w:val="20"/>
        </w:rPr>
        <w:t>えているか。本文中の英語４語で書きなさい。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46A2E" w:rsidRPr="00F95720" w:rsidRDefault="00D46A2E" w:rsidP="005B4D6C">
      <w:pPr>
        <w:tabs>
          <w:tab w:val="right" w:pos="8164"/>
        </w:tabs>
        <w:ind w:firstLineChars="300" w:firstLine="600"/>
        <w:rPr>
          <w:rFonts w:ascii="ＭＳ 明朝"/>
          <w:sz w:val="20"/>
          <w:szCs w:val="20"/>
          <w:u w:val="single"/>
        </w:rPr>
      </w:pPr>
      <w:r w:rsidRPr="00797B79">
        <w:rPr>
          <w:rFonts w:ascii="ＭＳ 明朝" w:hint="eastAsia"/>
          <w:sz w:val="20"/>
          <w:szCs w:val="20"/>
          <w:u w:val="single"/>
        </w:rPr>
        <w:t xml:space="preserve">　　　　　　　　</w:t>
      </w:r>
      <w:r w:rsidRPr="00797B79">
        <w:rPr>
          <w:rFonts w:ascii="ＭＳ 明朝"/>
          <w:sz w:val="20"/>
          <w:szCs w:val="20"/>
        </w:rPr>
        <w:t xml:space="preserve"> </w:t>
      </w:r>
      <w:r w:rsidRPr="00797B79">
        <w:rPr>
          <w:rFonts w:ascii="ＭＳ 明朝" w:hint="eastAsia"/>
          <w:sz w:val="20"/>
          <w:szCs w:val="20"/>
          <w:u w:val="single"/>
        </w:rPr>
        <w:t xml:space="preserve">　　　　　　　　</w:t>
      </w:r>
      <w:r w:rsidRPr="00797B79">
        <w:rPr>
          <w:rFonts w:ascii="ＭＳ 明朝"/>
          <w:sz w:val="20"/>
          <w:szCs w:val="20"/>
        </w:rPr>
        <w:t xml:space="preserve"> </w:t>
      </w:r>
      <w:r w:rsidRPr="00797B79">
        <w:rPr>
          <w:rFonts w:ascii="ＭＳ 明朝" w:hint="eastAsia"/>
          <w:sz w:val="20"/>
          <w:szCs w:val="20"/>
          <w:u w:val="single"/>
        </w:rPr>
        <w:t xml:space="preserve">　　　　　　　　</w:t>
      </w:r>
      <w:r w:rsidRPr="00F95720">
        <w:rPr>
          <w:rFonts w:ascii="ＭＳ 明朝"/>
          <w:sz w:val="20"/>
          <w:szCs w:val="20"/>
        </w:rPr>
        <w:t xml:space="preserve"> </w:t>
      </w:r>
      <w:r w:rsidRPr="00F95720">
        <w:rPr>
          <w:rFonts w:ascii="ＭＳ 明朝" w:hint="eastAsia"/>
          <w:sz w:val="20"/>
          <w:szCs w:val="20"/>
          <w:u w:val="single"/>
        </w:rPr>
        <w:t xml:space="preserve">　　　　　　　　</w:t>
      </w:r>
    </w:p>
    <w:p w:rsidR="00D46A2E" w:rsidRPr="00FF3650" w:rsidRDefault="00D46A2E" w:rsidP="00840304">
      <w:pPr>
        <w:tabs>
          <w:tab w:val="right" w:pos="8164"/>
        </w:tabs>
        <w:rPr>
          <w:rFonts w:ascii="ＭＳ 明朝"/>
          <w:sz w:val="20"/>
          <w:szCs w:val="20"/>
        </w:rPr>
      </w:pPr>
    </w:p>
    <w:sectPr w:rsidR="00D46A2E" w:rsidRPr="00FF3650"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F98" w:rsidRDefault="007D2F98" w:rsidP="00B23C83">
      <w:r>
        <w:separator/>
      </w:r>
    </w:p>
  </w:endnote>
  <w:endnote w:type="continuationSeparator" w:id="0">
    <w:p w:rsidR="007D2F98" w:rsidRDefault="007D2F98"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A2E" w:rsidRDefault="00D46A2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5F7BFD">
      <w:rPr>
        <w:rFonts w:ascii="HGPｺﾞｼｯｸM" w:eastAsia="HGPｺﾞｼｯｸM"/>
        <w:noProof/>
        <w:lang w:val="ja-JP"/>
      </w:rPr>
      <w:t>4</w:t>
    </w:r>
    <w:r w:rsidRPr="006E382A">
      <w:rPr>
        <w:rFonts w:ascii="HGPｺﾞｼｯｸM" w:eastAsia="HGPｺﾞｼｯｸM"/>
      </w:rPr>
      <w:fldChar w:fldCharType="end"/>
    </w:r>
  </w:p>
  <w:p w:rsidR="00D46A2E" w:rsidRDefault="00D46A2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A2E" w:rsidRDefault="00D46A2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564082">
      <w:rPr>
        <w:rFonts w:ascii="HGPｺﾞｼｯｸM" w:eastAsia="HGPｺﾞｼｯｸM"/>
        <w:noProof/>
        <w:lang w:val="ja-JP"/>
      </w:rPr>
      <w:t>3</w:t>
    </w:r>
    <w:r w:rsidRPr="006E382A">
      <w:rPr>
        <w:rFonts w:ascii="HGPｺﾞｼｯｸM" w:eastAsia="HGPｺﾞｼｯｸM"/>
      </w:rPr>
      <w:fldChar w:fldCharType="end"/>
    </w:r>
  </w:p>
  <w:p w:rsidR="00D46A2E" w:rsidRDefault="00D46A2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F98" w:rsidRDefault="007D2F98" w:rsidP="00B23C83">
      <w:r>
        <w:separator/>
      </w:r>
    </w:p>
  </w:footnote>
  <w:footnote w:type="continuationSeparator" w:id="0">
    <w:p w:rsidR="007D2F98" w:rsidRDefault="007D2F98"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A2E" w:rsidRPr="0033666E" w:rsidRDefault="00D46A2E"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5 </w:t>
    </w:r>
  </w:p>
  <w:p w:rsidR="00D46A2E" w:rsidRPr="001C69AC" w:rsidRDefault="00D46A2E"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0813"/>
    <w:rsid w:val="00011B44"/>
    <w:rsid w:val="0001544F"/>
    <w:rsid w:val="000204CE"/>
    <w:rsid w:val="000207AB"/>
    <w:rsid w:val="00021FE0"/>
    <w:rsid w:val="00025CA8"/>
    <w:rsid w:val="00036140"/>
    <w:rsid w:val="00036595"/>
    <w:rsid w:val="00043CC9"/>
    <w:rsid w:val="000449E2"/>
    <w:rsid w:val="0005006D"/>
    <w:rsid w:val="00052012"/>
    <w:rsid w:val="00054841"/>
    <w:rsid w:val="0005678D"/>
    <w:rsid w:val="00062ED2"/>
    <w:rsid w:val="000668C0"/>
    <w:rsid w:val="00072892"/>
    <w:rsid w:val="000761A1"/>
    <w:rsid w:val="00080505"/>
    <w:rsid w:val="00080812"/>
    <w:rsid w:val="0008777F"/>
    <w:rsid w:val="0009010A"/>
    <w:rsid w:val="00094CBF"/>
    <w:rsid w:val="000A68FE"/>
    <w:rsid w:val="000B1872"/>
    <w:rsid w:val="000B6FEF"/>
    <w:rsid w:val="000C0A53"/>
    <w:rsid w:val="000C4A84"/>
    <w:rsid w:val="000D210C"/>
    <w:rsid w:val="000D2404"/>
    <w:rsid w:val="000D3F64"/>
    <w:rsid w:val="000D662D"/>
    <w:rsid w:val="000E38CA"/>
    <w:rsid w:val="000E4E9B"/>
    <w:rsid w:val="000F01CB"/>
    <w:rsid w:val="000F799F"/>
    <w:rsid w:val="00100DCD"/>
    <w:rsid w:val="001060F4"/>
    <w:rsid w:val="00106324"/>
    <w:rsid w:val="00110C27"/>
    <w:rsid w:val="00114C55"/>
    <w:rsid w:val="001235F6"/>
    <w:rsid w:val="0012466D"/>
    <w:rsid w:val="00125A51"/>
    <w:rsid w:val="001307A3"/>
    <w:rsid w:val="00132884"/>
    <w:rsid w:val="00132A5D"/>
    <w:rsid w:val="001333E4"/>
    <w:rsid w:val="001358AB"/>
    <w:rsid w:val="00147722"/>
    <w:rsid w:val="00150705"/>
    <w:rsid w:val="001512BA"/>
    <w:rsid w:val="0015590F"/>
    <w:rsid w:val="001608F0"/>
    <w:rsid w:val="00160B73"/>
    <w:rsid w:val="001643FF"/>
    <w:rsid w:val="00176AC1"/>
    <w:rsid w:val="00183399"/>
    <w:rsid w:val="00183E78"/>
    <w:rsid w:val="001870F8"/>
    <w:rsid w:val="0018753A"/>
    <w:rsid w:val="001937DC"/>
    <w:rsid w:val="001A4F04"/>
    <w:rsid w:val="001A5A07"/>
    <w:rsid w:val="001B08A1"/>
    <w:rsid w:val="001B14AE"/>
    <w:rsid w:val="001B1569"/>
    <w:rsid w:val="001B1AB6"/>
    <w:rsid w:val="001B3DB1"/>
    <w:rsid w:val="001C273C"/>
    <w:rsid w:val="001C32D3"/>
    <w:rsid w:val="001C5138"/>
    <w:rsid w:val="001C5B3C"/>
    <w:rsid w:val="001C69AC"/>
    <w:rsid w:val="001D2054"/>
    <w:rsid w:val="001D3127"/>
    <w:rsid w:val="001D3782"/>
    <w:rsid w:val="001E0416"/>
    <w:rsid w:val="001E0463"/>
    <w:rsid w:val="001E1EFB"/>
    <w:rsid w:val="001E3014"/>
    <w:rsid w:val="001E7854"/>
    <w:rsid w:val="001E7D3D"/>
    <w:rsid w:val="001F0CF0"/>
    <w:rsid w:val="001F491C"/>
    <w:rsid w:val="001F5006"/>
    <w:rsid w:val="001F6563"/>
    <w:rsid w:val="001F6695"/>
    <w:rsid w:val="0020051F"/>
    <w:rsid w:val="00201837"/>
    <w:rsid w:val="00202CD0"/>
    <w:rsid w:val="002033EC"/>
    <w:rsid w:val="002101CB"/>
    <w:rsid w:val="00212291"/>
    <w:rsid w:val="00212579"/>
    <w:rsid w:val="0021345B"/>
    <w:rsid w:val="002154DD"/>
    <w:rsid w:val="00216C47"/>
    <w:rsid w:val="0021753B"/>
    <w:rsid w:val="00221B86"/>
    <w:rsid w:val="00222F0A"/>
    <w:rsid w:val="00223162"/>
    <w:rsid w:val="002254A7"/>
    <w:rsid w:val="00225657"/>
    <w:rsid w:val="00225D4E"/>
    <w:rsid w:val="002277CA"/>
    <w:rsid w:val="00230899"/>
    <w:rsid w:val="00232913"/>
    <w:rsid w:val="0023550D"/>
    <w:rsid w:val="00236FB7"/>
    <w:rsid w:val="0023711E"/>
    <w:rsid w:val="002374B7"/>
    <w:rsid w:val="00241A88"/>
    <w:rsid w:val="002473E2"/>
    <w:rsid w:val="002523DC"/>
    <w:rsid w:val="00254E73"/>
    <w:rsid w:val="00263EF9"/>
    <w:rsid w:val="0026522E"/>
    <w:rsid w:val="00267D18"/>
    <w:rsid w:val="002727CB"/>
    <w:rsid w:val="0028019C"/>
    <w:rsid w:val="00282D76"/>
    <w:rsid w:val="00282EC2"/>
    <w:rsid w:val="00283324"/>
    <w:rsid w:val="00284419"/>
    <w:rsid w:val="00284ADA"/>
    <w:rsid w:val="00291359"/>
    <w:rsid w:val="00294680"/>
    <w:rsid w:val="00295CF0"/>
    <w:rsid w:val="002A02AF"/>
    <w:rsid w:val="002A3B6E"/>
    <w:rsid w:val="002B3DBB"/>
    <w:rsid w:val="002B4D28"/>
    <w:rsid w:val="002C44B1"/>
    <w:rsid w:val="002C4EE3"/>
    <w:rsid w:val="002C5393"/>
    <w:rsid w:val="002C5652"/>
    <w:rsid w:val="002C70D5"/>
    <w:rsid w:val="002D173D"/>
    <w:rsid w:val="002D4147"/>
    <w:rsid w:val="002E06BA"/>
    <w:rsid w:val="002F0383"/>
    <w:rsid w:val="002F30F1"/>
    <w:rsid w:val="002F59AB"/>
    <w:rsid w:val="003007A4"/>
    <w:rsid w:val="00302BBB"/>
    <w:rsid w:val="003060DD"/>
    <w:rsid w:val="003105AB"/>
    <w:rsid w:val="00310A23"/>
    <w:rsid w:val="00313761"/>
    <w:rsid w:val="00315153"/>
    <w:rsid w:val="00331435"/>
    <w:rsid w:val="003320A0"/>
    <w:rsid w:val="00334DE2"/>
    <w:rsid w:val="0033666E"/>
    <w:rsid w:val="0034710C"/>
    <w:rsid w:val="00350CB3"/>
    <w:rsid w:val="00354028"/>
    <w:rsid w:val="003628C9"/>
    <w:rsid w:val="00366DBE"/>
    <w:rsid w:val="00375A9B"/>
    <w:rsid w:val="00376A47"/>
    <w:rsid w:val="00387AC1"/>
    <w:rsid w:val="00391B87"/>
    <w:rsid w:val="00392CEE"/>
    <w:rsid w:val="0039367E"/>
    <w:rsid w:val="00394F3A"/>
    <w:rsid w:val="0039607D"/>
    <w:rsid w:val="00397D38"/>
    <w:rsid w:val="003A252E"/>
    <w:rsid w:val="003A2BBC"/>
    <w:rsid w:val="003A3E04"/>
    <w:rsid w:val="003A4E69"/>
    <w:rsid w:val="003B08F5"/>
    <w:rsid w:val="003B2DA4"/>
    <w:rsid w:val="003B6260"/>
    <w:rsid w:val="003B7351"/>
    <w:rsid w:val="003C09E4"/>
    <w:rsid w:val="003C5B9F"/>
    <w:rsid w:val="003C6951"/>
    <w:rsid w:val="003D1AD6"/>
    <w:rsid w:val="003D3769"/>
    <w:rsid w:val="003D4D58"/>
    <w:rsid w:val="003D74AF"/>
    <w:rsid w:val="003E218E"/>
    <w:rsid w:val="003F309C"/>
    <w:rsid w:val="003F30CF"/>
    <w:rsid w:val="003F346E"/>
    <w:rsid w:val="003F52C7"/>
    <w:rsid w:val="00404467"/>
    <w:rsid w:val="00405F6C"/>
    <w:rsid w:val="004065F4"/>
    <w:rsid w:val="004067D7"/>
    <w:rsid w:val="004072BD"/>
    <w:rsid w:val="00410A6C"/>
    <w:rsid w:val="00410DEC"/>
    <w:rsid w:val="00414AF2"/>
    <w:rsid w:val="00415EC5"/>
    <w:rsid w:val="00423280"/>
    <w:rsid w:val="00424326"/>
    <w:rsid w:val="00425D42"/>
    <w:rsid w:val="004261EE"/>
    <w:rsid w:val="00427F72"/>
    <w:rsid w:val="00430009"/>
    <w:rsid w:val="00440635"/>
    <w:rsid w:val="00445F30"/>
    <w:rsid w:val="0045331C"/>
    <w:rsid w:val="004557C8"/>
    <w:rsid w:val="00464D96"/>
    <w:rsid w:val="00465CB8"/>
    <w:rsid w:val="0046714D"/>
    <w:rsid w:val="00471B63"/>
    <w:rsid w:val="00471BE6"/>
    <w:rsid w:val="0047211E"/>
    <w:rsid w:val="004727A0"/>
    <w:rsid w:val="00475890"/>
    <w:rsid w:val="004761A2"/>
    <w:rsid w:val="004A283B"/>
    <w:rsid w:val="004A46B6"/>
    <w:rsid w:val="004A5A0A"/>
    <w:rsid w:val="004B0705"/>
    <w:rsid w:val="004B213E"/>
    <w:rsid w:val="004B6144"/>
    <w:rsid w:val="004C0411"/>
    <w:rsid w:val="004C155B"/>
    <w:rsid w:val="004C243D"/>
    <w:rsid w:val="004C2BAB"/>
    <w:rsid w:val="004C2FFD"/>
    <w:rsid w:val="004C4397"/>
    <w:rsid w:val="004D04BA"/>
    <w:rsid w:val="004D50F8"/>
    <w:rsid w:val="004D769E"/>
    <w:rsid w:val="004D7F5B"/>
    <w:rsid w:val="004E1B2E"/>
    <w:rsid w:val="004E2AD8"/>
    <w:rsid w:val="004E3877"/>
    <w:rsid w:val="004E3A0E"/>
    <w:rsid w:val="004E4C09"/>
    <w:rsid w:val="004E7871"/>
    <w:rsid w:val="004E7B5C"/>
    <w:rsid w:val="004F019F"/>
    <w:rsid w:val="004F1152"/>
    <w:rsid w:val="004F14CE"/>
    <w:rsid w:val="004F15F0"/>
    <w:rsid w:val="004F237F"/>
    <w:rsid w:val="004F387E"/>
    <w:rsid w:val="004F73C7"/>
    <w:rsid w:val="004F75D0"/>
    <w:rsid w:val="005019F9"/>
    <w:rsid w:val="00502C58"/>
    <w:rsid w:val="00503BCB"/>
    <w:rsid w:val="0051023E"/>
    <w:rsid w:val="0051280F"/>
    <w:rsid w:val="0051626D"/>
    <w:rsid w:val="005173A8"/>
    <w:rsid w:val="00522809"/>
    <w:rsid w:val="00541121"/>
    <w:rsid w:val="00544161"/>
    <w:rsid w:val="00544192"/>
    <w:rsid w:val="0054541E"/>
    <w:rsid w:val="00546185"/>
    <w:rsid w:val="005606CD"/>
    <w:rsid w:val="00561438"/>
    <w:rsid w:val="00564082"/>
    <w:rsid w:val="00566C8D"/>
    <w:rsid w:val="00570801"/>
    <w:rsid w:val="005721B3"/>
    <w:rsid w:val="00575131"/>
    <w:rsid w:val="00575DEA"/>
    <w:rsid w:val="00576B72"/>
    <w:rsid w:val="00576F58"/>
    <w:rsid w:val="005828BB"/>
    <w:rsid w:val="00583DC4"/>
    <w:rsid w:val="00584125"/>
    <w:rsid w:val="0058695F"/>
    <w:rsid w:val="00592A83"/>
    <w:rsid w:val="00593698"/>
    <w:rsid w:val="005A22FF"/>
    <w:rsid w:val="005B129D"/>
    <w:rsid w:val="005B4D6C"/>
    <w:rsid w:val="005C2073"/>
    <w:rsid w:val="005C2379"/>
    <w:rsid w:val="005D0351"/>
    <w:rsid w:val="005D0BF3"/>
    <w:rsid w:val="005D20C4"/>
    <w:rsid w:val="005E0F2B"/>
    <w:rsid w:val="005E29EE"/>
    <w:rsid w:val="005E38AA"/>
    <w:rsid w:val="005E4731"/>
    <w:rsid w:val="005E6AA4"/>
    <w:rsid w:val="005F0CB0"/>
    <w:rsid w:val="005F11A5"/>
    <w:rsid w:val="005F1CC6"/>
    <w:rsid w:val="005F4A9D"/>
    <w:rsid w:val="005F5968"/>
    <w:rsid w:val="005F618A"/>
    <w:rsid w:val="005F7BFD"/>
    <w:rsid w:val="00600205"/>
    <w:rsid w:val="006025F0"/>
    <w:rsid w:val="00605A67"/>
    <w:rsid w:val="00607230"/>
    <w:rsid w:val="00607624"/>
    <w:rsid w:val="0061061A"/>
    <w:rsid w:val="00614411"/>
    <w:rsid w:val="00616D05"/>
    <w:rsid w:val="00617E60"/>
    <w:rsid w:val="00620C77"/>
    <w:rsid w:val="00622330"/>
    <w:rsid w:val="00622D04"/>
    <w:rsid w:val="00623A05"/>
    <w:rsid w:val="00624158"/>
    <w:rsid w:val="0062677C"/>
    <w:rsid w:val="00627C84"/>
    <w:rsid w:val="006372B4"/>
    <w:rsid w:val="00642D82"/>
    <w:rsid w:val="00644CA8"/>
    <w:rsid w:val="00646F0F"/>
    <w:rsid w:val="00650B24"/>
    <w:rsid w:val="0065188D"/>
    <w:rsid w:val="006541D6"/>
    <w:rsid w:val="00655735"/>
    <w:rsid w:val="006630D1"/>
    <w:rsid w:val="0067034C"/>
    <w:rsid w:val="0067636C"/>
    <w:rsid w:val="00677124"/>
    <w:rsid w:val="00677D47"/>
    <w:rsid w:val="006822BE"/>
    <w:rsid w:val="0068615D"/>
    <w:rsid w:val="0069113A"/>
    <w:rsid w:val="00693BAE"/>
    <w:rsid w:val="006A45D8"/>
    <w:rsid w:val="006A6865"/>
    <w:rsid w:val="006A7452"/>
    <w:rsid w:val="006A7540"/>
    <w:rsid w:val="006B2AD9"/>
    <w:rsid w:val="006B5E71"/>
    <w:rsid w:val="006B73ED"/>
    <w:rsid w:val="006B7812"/>
    <w:rsid w:val="006C49A6"/>
    <w:rsid w:val="006C5FB3"/>
    <w:rsid w:val="006C6CB9"/>
    <w:rsid w:val="006D5543"/>
    <w:rsid w:val="006E3283"/>
    <w:rsid w:val="006E382A"/>
    <w:rsid w:val="006E4391"/>
    <w:rsid w:val="006F0236"/>
    <w:rsid w:val="006F0D61"/>
    <w:rsid w:val="006F35B7"/>
    <w:rsid w:val="006F3C13"/>
    <w:rsid w:val="006F44E3"/>
    <w:rsid w:val="006F62B4"/>
    <w:rsid w:val="00700677"/>
    <w:rsid w:val="007027AA"/>
    <w:rsid w:val="00712B26"/>
    <w:rsid w:val="00714BAF"/>
    <w:rsid w:val="00720813"/>
    <w:rsid w:val="007233F6"/>
    <w:rsid w:val="00723423"/>
    <w:rsid w:val="00734B58"/>
    <w:rsid w:val="007360ED"/>
    <w:rsid w:val="0074779C"/>
    <w:rsid w:val="007519C2"/>
    <w:rsid w:val="0075296D"/>
    <w:rsid w:val="00753DC7"/>
    <w:rsid w:val="00754C3D"/>
    <w:rsid w:val="007562FB"/>
    <w:rsid w:val="00757E57"/>
    <w:rsid w:val="00765963"/>
    <w:rsid w:val="007677BB"/>
    <w:rsid w:val="00772358"/>
    <w:rsid w:val="007742CC"/>
    <w:rsid w:val="0077666A"/>
    <w:rsid w:val="00785342"/>
    <w:rsid w:val="007908D3"/>
    <w:rsid w:val="00791876"/>
    <w:rsid w:val="00797B79"/>
    <w:rsid w:val="007A3C66"/>
    <w:rsid w:val="007A544C"/>
    <w:rsid w:val="007A6FFA"/>
    <w:rsid w:val="007A7502"/>
    <w:rsid w:val="007B401E"/>
    <w:rsid w:val="007B5544"/>
    <w:rsid w:val="007C0212"/>
    <w:rsid w:val="007D2F98"/>
    <w:rsid w:val="007D3CA6"/>
    <w:rsid w:val="007E5372"/>
    <w:rsid w:val="007E7B47"/>
    <w:rsid w:val="007F0DC3"/>
    <w:rsid w:val="007F269D"/>
    <w:rsid w:val="007F4CA5"/>
    <w:rsid w:val="007F4D1F"/>
    <w:rsid w:val="007F6A5D"/>
    <w:rsid w:val="007F6FC1"/>
    <w:rsid w:val="00800AB9"/>
    <w:rsid w:val="00801168"/>
    <w:rsid w:val="00803501"/>
    <w:rsid w:val="00804204"/>
    <w:rsid w:val="00811AB6"/>
    <w:rsid w:val="008127C0"/>
    <w:rsid w:val="008148CB"/>
    <w:rsid w:val="00821B6B"/>
    <w:rsid w:val="00822A3E"/>
    <w:rsid w:val="00824BF6"/>
    <w:rsid w:val="008267BD"/>
    <w:rsid w:val="0083216A"/>
    <w:rsid w:val="00832F2A"/>
    <w:rsid w:val="00835F41"/>
    <w:rsid w:val="00840304"/>
    <w:rsid w:val="00840546"/>
    <w:rsid w:val="00840BCE"/>
    <w:rsid w:val="008414E2"/>
    <w:rsid w:val="00844CFB"/>
    <w:rsid w:val="00845CB5"/>
    <w:rsid w:val="008518C2"/>
    <w:rsid w:val="0085397F"/>
    <w:rsid w:val="00855A66"/>
    <w:rsid w:val="00856926"/>
    <w:rsid w:val="00862D22"/>
    <w:rsid w:val="00863493"/>
    <w:rsid w:val="008649A6"/>
    <w:rsid w:val="008673EE"/>
    <w:rsid w:val="00870FDC"/>
    <w:rsid w:val="00871EC4"/>
    <w:rsid w:val="0087252B"/>
    <w:rsid w:val="00883066"/>
    <w:rsid w:val="008836C6"/>
    <w:rsid w:val="00886A06"/>
    <w:rsid w:val="008917D1"/>
    <w:rsid w:val="00892686"/>
    <w:rsid w:val="00895380"/>
    <w:rsid w:val="008969E8"/>
    <w:rsid w:val="00896CF6"/>
    <w:rsid w:val="008A33AC"/>
    <w:rsid w:val="008A48A2"/>
    <w:rsid w:val="008A52CD"/>
    <w:rsid w:val="008A65C5"/>
    <w:rsid w:val="008B0ADE"/>
    <w:rsid w:val="008B3A71"/>
    <w:rsid w:val="008B6F13"/>
    <w:rsid w:val="008B76FA"/>
    <w:rsid w:val="008B7E23"/>
    <w:rsid w:val="008C0CA4"/>
    <w:rsid w:val="008C23E2"/>
    <w:rsid w:val="008C42AA"/>
    <w:rsid w:val="008C7E85"/>
    <w:rsid w:val="008D1C0C"/>
    <w:rsid w:val="008D2A86"/>
    <w:rsid w:val="008D5C99"/>
    <w:rsid w:val="008E4238"/>
    <w:rsid w:val="008F3CCB"/>
    <w:rsid w:val="008F5F6E"/>
    <w:rsid w:val="00903118"/>
    <w:rsid w:val="00907B92"/>
    <w:rsid w:val="0092061E"/>
    <w:rsid w:val="00921DB4"/>
    <w:rsid w:val="00923559"/>
    <w:rsid w:val="009261A9"/>
    <w:rsid w:val="0093210A"/>
    <w:rsid w:val="0093247B"/>
    <w:rsid w:val="00932A13"/>
    <w:rsid w:val="00940EB8"/>
    <w:rsid w:val="0094282C"/>
    <w:rsid w:val="009430A7"/>
    <w:rsid w:val="00944032"/>
    <w:rsid w:val="00955337"/>
    <w:rsid w:val="009563EF"/>
    <w:rsid w:val="009619C0"/>
    <w:rsid w:val="00964DE9"/>
    <w:rsid w:val="009654DE"/>
    <w:rsid w:val="009707FD"/>
    <w:rsid w:val="00972E25"/>
    <w:rsid w:val="00975C5A"/>
    <w:rsid w:val="00976516"/>
    <w:rsid w:val="00976EFF"/>
    <w:rsid w:val="00980BD3"/>
    <w:rsid w:val="0098270F"/>
    <w:rsid w:val="0098407F"/>
    <w:rsid w:val="00993DE4"/>
    <w:rsid w:val="009A2DE0"/>
    <w:rsid w:val="009A5791"/>
    <w:rsid w:val="009B1DF7"/>
    <w:rsid w:val="009B28B0"/>
    <w:rsid w:val="009B615A"/>
    <w:rsid w:val="009C143F"/>
    <w:rsid w:val="009C3379"/>
    <w:rsid w:val="009C33FF"/>
    <w:rsid w:val="009C67C4"/>
    <w:rsid w:val="009C7B03"/>
    <w:rsid w:val="009D0DAA"/>
    <w:rsid w:val="009D1789"/>
    <w:rsid w:val="009E6829"/>
    <w:rsid w:val="009E6DEE"/>
    <w:rsid w:val="009E7321"/>
    <w:rsid w:val="009F5E44"/>
    <w:rsid w:val="009F67BB"/>
    <w:rsid w:val="009F6BE8"/>
    <w:rsid w:val="009F71DF"/>
    <w:rsid w:val="00A0425C"/>
    <w:rsid w:val="00A042A1"/>
    <w:rsid w:val="00A11288"/>
    <w:rsid w:val="00A13C07"/>
    <w:rsid w:val="00A174E9"/>
    <w:rsid w:val="00A213B5"/>
    <w:rsid w:val="00A224CB"/>
    <w:rsid w:val="00A2553E"/>
    <w:rsid w:val="00A25567"/>
    <w:rsid w:val="00A26076"/>
    <w:rsid w:val="00A311D8"/>
    <w:rsid w:val="00A336AB"/>
    <w:rsid w:val="00A34F02"/>
    <w:rsid w:val="00A41735"/>
    <w:rsid w:val="00A41DE9"/>
    <w:rsid w:val="00A42B4F"/>
    <w:rsid w:val="00A449E4"/>
    <w:rsid w:val="00A45E75"/>
    <w:rsid w:val="00A46DB5"/>
    <w:rsid w:val="00A51B14"/>
    <w:rsid w:val="00A5326A"/>
    <w:rsid w:val="00A56F86"/>
    <w:rsid w:val="00A57B5D"/>
    <w:rsid w:val="00A61124"/>
    <w:rsid w:val="00A67CD9"/>
    <w:rsid w:val="00A705CA"/>
    <w:rsid w:val="00A74585"/>
    <w:rsid w:val="00A74958"/>
    <w:rsid w:val="00A74DED"/>
    <w:rsid w:val="00A75D42"/>
    <w:rsid w:val="00A83601"/>
    <w:rsid w:val="00A87542"/>
    <w:rsid w:val="00A91B26"/>
    <w:rsid w:val="00A9351C"/>
    <w:rsid w:val="00AA1C13"/>
    <w:rsid w:val="00AA7FBB"/>
    <w:rsid w:val="00AB020F"/>
    <w:rsid w:val="00AB1D6B"/>
    <w:rsid w:val="00AB2A2E"/>
    <w:rsid w:val="00AB2E7F"/>
    <w:rsid w:val="00AB4540"/>
    <w:rsid w:val="00AB6034"/>
    <w:rsid w:val="00AB646B"/>
    <w:rsid w:val="00AB7E2A"/>
    <w:rsid w:val="00AC05A3"/>
    <w:rsid w:val="00AC12FC"/>
    <w:rsid w:val="00AC1476"/>
    <w:rsid w:val="00AC27DF"/>
    <w:rsid w:val="00AC3166"/>
    <w:rsid w:val="00AC62B0"/>
    <w:rsid w:val="00AD07D8"/>
    <w:rsid w:val="00AD11A2"/>
    <w:rsid w:val="00AD1572"/>
    <w:rsid w:val="00AD6076"/>
    <w:rsid w:val="00AD7B54"/>
    <w:rsid w:val="00AE6C34"/>
    <w:rsid w:val="00AE726D"/>
    <w:rsid w:val="00AF0A75"/>
    <w:rsid w:val="00AF16CF"/>
    <w:rsid w:val="00AF2E06"/>
    <w:rsid w:val="00AF7B6D"/>
    <w:rsid w:val="00B0020F"/>
    <w:rsid w:val="00B02266"/>
    <w:rsid w:val="00B03824"/>
    <w:rsid w:val="00B05CFA"/>
    <w:rsid w:val="00B146A8"/>
    <w:rsid w:val="00B23C83"/>
    <w:rsid w:val="00B2428A"/>
    <w:rsid w:val="00B251C5"/>
    <w:rsid w:val="00B25674"/>
    <w:rsid w:val="00B34275"/>
    <w:rsid w:val="00B369C0"/>
    <w:rsid w:val="00B4143A"/>
    <w:rsid w:val="00B44A04"/>
    <w:rsid w:val="00B61632"/>
    <w:rsid w:val="00B6165D"/>
    <w:rsid w:val="00B61EBE"/>
    <w:rsid w:val="00B63A39"/>
    <w:rsid w:val="00B65201"/>
    <w:rsid w:val="00B6633C"/>
    <w:rsid w:val="00B66A56"/>
    <w:rsid w:val="00B71B6D"/>
    <w:rsid w:val="00B7581D"/>
    <w:rsid w:val="00B77A14"/>
    <w:rsid w:val="00B800A8"/>
    <w:rsid w:val="00B94637"/>
    <w:rsid w:val="00BA5B1E"/>
    <w:rsid w:val="00BA7936"/>
    <w:rsid w:val="00BB07D3"/>
    <w:rsid w:val="00BB605E"/>
    <w:rsid w:val="00BB7062"/>
    <w:rsid w:val="00BB72F7"/>
    <w:rsid w:val="00BC356C"/>
    <w:rsid w:val="00BC5FF9"/>
    <w:rsid w:val="00BD3BC4"/>
    <w:rsid w:val="00BD4E50"/>
    <w:rsid w:val="00BD6037"/>
    <w:rsid w:val="00BD61FC"/>
    <w:rsid w:val="00BD7B40"/>
    <w:rsid w:val="00BE062C"/>
    <w:rsid w:val="00BE671B"/>
    <w:rsid w:val="00BF015A"/>
    <w:rsid w:val="00BF105F"/>
    <w:rsid w:val="00BF3053"/>
    <w:rsid w:val="00BF4314"/>
    <w:rsid w:val="00BF6769"/>
    <w:rsid w:val="00C0195E"/>
    <w:rsid w:val="00C17066"/>
    <w:rsid w:val="00C211EF"/>
    <w:rsid w:val="00C23209"/>
    <w:rsid w:val="00C25FD4"/>
    <w:rsid w:val="00C27B60"/>
    <w:rsid w:val="00C36591"/>
    <w:rsid w:val="00C401AE"/>
    <w:rsid w:val="00C41AC7"/>
    <w:rsid w:val="00C44184"/>
    <w:rsid w:val="00C455AF"/>
    <w:rsid w:val="00C466C2"/>
    <w:rsid w:val="00C5583E"/>
    <w:rsid w:val="00C5739C"/>
    <w:rsid w:val="00C60CEE"/>
    <w:rsid w:val="00C635A4"/>
    <w:rsid w:val="00C65BBD"/>
    <w:rsid w:val="00C67215"/>
    <w:rsid w:val="00C70E89"/>
    <w:rsid w:val="00C733CA"/>
    <w:rsid w:val="00C73A28"/>
    <w:rsid w:val="00C74CDB"/>
    <w:rsid w:val="00C75CC9"/>
    <w:rsid w:val="00C7699D"/>
    <w:rsid w:val="00C7717F"/>
    <w:rsid w:val="00C80DD1"/>
    <w:rsid w:val="00C84992"/>
    <w:rsid w:val="00C9175A"/>
    <w:rsid w:val="00C925B1"/>
    <w:rsid w:val="00C92FAF"/>
    <w:rsid w:val="00C9777D"/>
    <w:rsid w:val="00CA0D82"/>
    <w:rsid w:val="00CA1601"/>
    <w:rsid w:val="00CB1880"/>
    <w:rsid w:val="00CB230F"/>
    <w:rsid w:val="00CC3FEF"/>
    <w:rsid w:val="00CD2239"/>
    <w:rsid w:val="00CD5BE9"/>
    <w:rsid w:val="00CD61C7"/>
    <w:rsid w:val="00CD7D61"/>
    <w:rsid w:val="00CE1EA5"/>
    <w:rsid w:val="00CE20B6"/>
    <w:rsid w:val="00CF004A"/>
    <w:rsid w:val="00CF4ECA"/>
    <w:rsid w:val="00CF7D3A"/>
    <w:rsid w:val="00D02043"/>
    <w:rsid w:val="00D02FA8"/>
    <w:rsid w:val="00D06DFF"/>
    <w:rsid w:val="00D07FC8"/>
    <w:rsid w:val="00D12BED"/>
    <w:rsid w:val="00D14561"/>
    <w:rsid w:val="00D148AE"/>
    <w:rsid w:val="00D161E9"/>
    <w:rsid w:val="00D20C4A"/>
    <w:rsid w:val="00D25538"/>
    <w:rsid w:val="00D266F2"/>
    <w:rsid w:val="00D26951"/>
    <w:rsid w:val="00D34BD5"/>
    <w:rsid w:val="00D40251"/>
    <w:rsid w:val="00D407AD"/>
    <w:rsid w:val="00D42C34"/>
    <w:rsid w:val="00D4477E"/>
    <w:rsid w:val="00D457D9"/>
    <w:rsid w:val="00D46A2E"/>
    <w:rsid w:val="00D5279B"/>
    <w:rsid w:val="00D54B56"/>
    <w:rsid w:val="00D61154"/>
    <w:rsid w:val="00D61567"/>
    <w:rsid w:val="00D61771"/>
    <w:rsid w:val="00D64F92"/>
    <w:rsid w:val="00D6570D"/>
    <w:rsid w:val="00D67901"/>
    <w:rsid w:val="00D70D54"/>
    <w:rsid w:val="00D72677"/>
    <w:rsid w:val="00D807A5"/>
    <w:rsid w:val="00D80BBC"/>
    <w:rsid w:val="00D815BD"/>
    <w:rsid w:val="00D84D52"/>
    <w:rsid w:val="00D8502E"/>
    <w:rsid w:val="00D8694F"/>
    <w:rsid w:val="00D9410C"/>
    <w:rsid w:val="00D9440F"/>
    <w:rsid w:val="00DA08C5"/>
    <w:rsid w:val="00DA626D"/>
    <w:rsid w:val="00DA7CCF"/>
    <w:rsid w:val="00DB095D"/>
    <w:rsid w:val="00DB26CD"/>
    <w:rsid w:val="00DC0B6C"/>
    <w:rsid w:val="00DC2528"/>
    <w:rsid w:val="00DC4112"/>
    <w:rsid w:val="00DD50CF"/>
    <w:rsid w:val="00DE2E4B"/>
    <w:rsid w:val="00DE5E0F"/>
    <w:rsid w:val="00DE7D1C"/>
    <w:rsid w:val="00DF4A25"/>
    <w:rsid w:val="00E03437"/>
    <w:rsid w:val="00E04221"/>
    <w:rsid w:val="00E07B4F"/>
    <w:rsid w:val="00E07C5A"/>
    <w:rsid w:val="00E112CA"/>
    <w:rsid w:val="00E160A9"/>
    <w:rsid w:val="00E1688C"/>
    <w:rsid w:val="00E20EBC"/>
    <w:rsid w:val="00E217C1"/>
    <w:rsid w:val="00E3566A"/>
    <w:rsid w:val="00E4363D"/>
    <w:rsid w:val="00E438D9"/>
    <w:rsid w:val="00E441AF"/>
    <w:rsid w:val="00E458B5"/>
    <w:rsid w:val="00E536CA"/>
    <w:rsid w:val="00E55D0D"/>
    <w:rsid w:val="00E56ABE"/>
    <w:rsid w:val="00E60F5C"/>
    <w:rsid w:val="00E63EF5"/>
    <w:rsid w:val="00E65317"/>
    <w:rsid w:val="00E653AE"/>
    <w:rsid w:val="00E67792"/>
    <w:rsid w:val="00E70704"/>
    <w:rsid w:val="00E74406"/>
    <w:rsid w:val="00E8044B"/>
    <w:rsid w:val="00E947C3"/>
    <w:rsid w:val="00E9598A"/>
    <w:rsid w:val="00E97BA0"/>
    <w:rsid w:val="00EB1CCA"/>
    <w:rsid w:val="00EB2D11"/>
    <w:rsid w:val="00EB3B57"/>
    <w:rsid w:val="00EB4FAB"/>
    <w:rsid w:val="00EC0088"/>
    <w:rsid w:val="00EC38D4"/>
    <w:rsid w:val="00EC5120"/>
    <w:rsid w:val="00EC642C"/>
    <w:rsid w:val="00ED02A1"/>
    <w:rsid w:val="00ED3A39"/>
    <w:rsid w:val="00ED5363"/>
    <w:rsid w:val="00ED6062"/>
    <w:rsid w:val="00ED674C"/>
    <w:rsid w:val="00EE286C"/>
    <w:rsid w:val="00EE430D"/>
    <w:rsid w:val="00EE5DF3"/>
    <w:rsid w:val="00EF1964"/>
    <w:rsid w:val="00EF2146"/>
    <w:rsid w:val="00EF2221"/>
    <w:rsid w:val="00F00171"/>
    <w:rsid w:val="00F050E7"/>
    <w:rsid w:val="00F126A3"/>
    <w:rsid w:val="00F12991"/>
    <w:rsid w:val="00F133F9"/>
    <w:rsid w:val="00F21FA9"/>
    <w:rsid w:val="00F30EBD"/>
    <w:rsid w:val="00F36EE0"/>
    <w:rsid w:val="00F36F07"/>
    <w:rsid w:val="00F372A6"/>
    <w:rsid w:val="00F377B0"/>
    <w:rsid w:val="00F37EF5"/>
    <w:rsid w:val="00F41501"/>
    <w:rsid w:val="00F41789"/>
    <w:rsid w:val="00F4646D"/>
    <w:rsid w:val="00F50660"/>
    <w:rsid w:val="00F51CFD"/>
    <w:rsid w:val="00F527E3"/>
    <w:rsid w:val="00F547B0"/>
    <w:rsid w:val="00F712FC"/>
    <w:rsid w:val="00F7144A"/>
    <w:rsid w:val="00F71559"/>
    <w:rsid w:val="00F71BE8"/>
    <w:rsid w:val="00F84FBF"/>
    <w:rsid w:val="00F86C38"/>
    <w:rsid w:val="00F93100"/>
    <w:rsid w:val="00F93481"/>
    <w:rsid w:val="00F95720"/>
    <w:rsid w:val="00FA0EF3"/>
    <w:rsid w:val="00FA275E"/>
    <w:rsid w:val="00FA2778"/>
    <w:rsid w:val="00FA27C0"/>
    <w:rsid w:val="00FA6CAF"/>
    <w:rsid w:val="00FA779B"/>
    <w:rsid w:val="00FA7C05"/>
    <w:rsid w:val="00FB5413"/>
    <w:rsid w:val="00FB5AFC"/>
    <w:rsid w:val="00FB6854"/>
    <w:rsid w:val="00FC0906"/>
    <w:rsid w:val="00FC54F3"/>
    <w:rsid w:val="00FC58F7"/>
    <w:rsid w:val="00FD080A"/>
    <w:rsid w:val="00FD104E"/>
    <w:rsid w:val="00FD211A"/>
    <w:rsid w:val="00FD4956"/>
    <w:rsid w:val="00FD5D87"/>
    <w:rsid w:val="00FD793B"/>
    <w:rsid w:val="00FE0022"/>
    <w:rsid w:val="00FE0455"/>
    <w:rsid w:val="00FF231B"/>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v:textbox inset="5.85pt,.7pt,5.85pt,.7pt"/>
    </o:shapedefaults>
    <o:shapelayout v:ext="edit">
      <o:idmap v:ext="edit" data="1"/>
    </o:shapelayout>
  </w:shapeDefaults>
  <w:decimalSymbol w:val="."/>
  <w:listSeparator w:val=","/>
  <w14:docId w14:val="49ED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9581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822</TotalTime>
  <Pages>4</Pages>
  <Words>856</Words>
  <Characters>4884</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2018-03-18T07:33:00Z</dcterms:created>
  <dcterms:modified xsi:type="dcterms:W3CDTF">2018-04-26T06:27:00Z</dcterms:modified>
</cp:coreProperties>
</file>