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AB9" w:rsidRPr="005512EB" w:rsidRDefault="00C30AB9">
      <w:pPr>
        <w:widowControl/>
        <w:jc w:val="left"/>
        <w:rPr>
          <w:rFonts w:ascii="ＭＳ ゴシック" w:eastAsia="ＭＳ ゴシック" w:hAnsi="ＭＳ ゴシック"/>
          <w:sz w:val="22"/>
        </w:rPr>
      </w:pPr>
      <w:bookmarkStart w:id="0" w:name="_GoBack"/>
      <w:bookmarkEnd w:id="0"/>
      <w:r w:rsidRPr="005512EB">
        <w:rPr>
          <w:rFonts w:ascii="ＭＳ ゴシック" w:eastAsia="ＭＳ ゴシック" w:hAnsi="ＭＳ ゴシック" w:hint="eastAsia"/>
          <w:sz w:val="22"/>
        </w:rPr>
        <w:t>U</w:t>
      </w:r>
      <w:r w:rsidRPr="005512EB">
        <w:rPr>
          <w:rFonts w:ascii="ＭＳ ゴシック" w:eastAsia="ＭＳ ゴシック" w:hAnsi="ＭＳ ゴシック"/>
          <w:sz w:val="22"/>
        </w:rPr>
        <w:t>NIT 1-5</w:t>
      </w:r>
    </w:p>
    <w:p w:rsidR="00D64F92" w:rsidRPr="005512EB" w:rsidRDefault="00804204">
      <w:pPr>
        <w:widowControl/>
        <w:jc w:val="left"/>
        <w:rPr>
          <w:rFonts w:ascii="ＭＳ ゴシック" w:eastAsia="ＭＳ ゴシック" w:hAnsi="ＭＳ ゴシック"/>
          <w:szCs w:val="21"/>
        </w:rPr>
      </w:pPr>
      <w:r w:rsidRPr="005512EB">
        <w:rPr>
          <w:rFonts w:ascii="ＭＳ ゴシック" w:eastAsia="ＭＳ ゴシック" w:hAnsi="ＭＳ ゴシック" w:hint="eastAsia"/>
          <w:szCs w:val="21"/>
        </w:rPr>
        <w:t>【</w:t>
      </w:r>
      <w:r w:rsidR="003105AB" w:rsidRPr="005512EB">
        <w:rPr>
          <w:rFonts w:ascii="ＭＳ ゴシック" w:eastAsia="ＭＳ ゴシック" w:hAnsi="ＭＳ ゴシック" w:hint="eastAsia"/>
          <w:szCs w:val="21"/>
        </w:rPr>
        <w:t>解答</w:t>
      </w:r>
      <w:r w:rsidRPr="005512EB">
        <w:rPr>
          <w:rFonts w:ascii="ＭＳ ゴシック" w:eastAsia="ＭＳ ゴシック" w:hAnsi="ＭＳ ゴシック" w:hint="eastAsia"/>
          <w:szCs w:val="21"/>
        </w:rPr>
        <w:t>】</w:t>
      </w:r>
    </w:p>
    <w:p w:rsidR="00C30AB9" w:rsidRDefault="003105AB">
      <w:pPr>
        <w:widowControl/>
        <w:jc w:val="left"/>
        <w:rPr>
          <w:rFonts w:ascii="ＭＳ ゴシック" w:eastAsia="ＭＳ ゴシック" w:hAnsi="ＭＳ ゴシック"/>
          <w:sz w:val="20"/>
          <w:szCs w:val="20"/>
        </w:rPr>
      </w:pPr>
      <w:r w:rsidRPr="005512EB">
        <w:rPr>
          <w:rFonts w:ascii="ＭＳ ゴシック" w:eastAsia="ＭＳ ゴシック" w:hAnsi="ＭＳ ゴシック" w:hint="eastAsia"/>
          <w:szCs w:val="21"/>
          <w:bdr w:val="single" w:sz="4" w:space="0" w:color="auto"/>
        </w:rPr>
        <w:t>１</w:t>
      </w:r>
      <w:r w:rsidRPr="005512EB">
        <w:rPr>
          <w:rFonts w:ascii="ＭＳ ゴシック" w:eastAsia="ＭＳ ゴシック" w:hAnsi="ＭＳ ゴシック" w:hint="eastAsia"/>
          <w:szCs w:val="21"/>
        </w:rPr>
        <w:t xml:space="preserve">　</w:t>
      </w:r>
      <w:bookmarkStart w:id="1" w:name="_Hlk503276287"/>
      <w:r w:rsidRPr="00822A3E">
        <w:rPr>
          <w:rFonts w:ascii="ＭＳ ゴシック" w:eastAsia="ＭＳ ゴシック" w:hAnsi="ＭＳ ゴシック" w:hint="eastAsia"/>
          <w:sz w:val="20"/>
          <w:szCs w:val="20"/>
        </w:rPr>
        <w:t>⑴</w:t>
      </w:r>
      <w:r w:rsidR="001333E4">
        <w:rPr>
          <w:rFonts w:ascii="ＭＳ ゴシック" w:eastAsia="ＭＳ ゴシック" w:hAnsi="ＭＳ ゴシック" w:hint="eastAsia"/>
          <w:sz w:val="20"/>
          <w:szCs w:val="20"/>
        </w:rPr>
        <w:t xml:space="preserve"> </w:t>
      </w:r>
      <w:r w:rsidR="001333E4" w:rsidRPr="00D64F92">
        <w:rPr>
          <w:sz w:val="20"/>
          <w:szCs w:val="20"/>
        </w:rPr>
        <w:t>nonrenewable resources</w:t>
      </w:r>
      <w:r>
        <w:rPr>
          <w:rFonts w:ascii="ＭＳ ゴシック" w:eastAsia="ＭＳ ゴシック" w:hAnsi="ＭＳ ゴシック" w:hint="eastAsia"/>
          <w:sz w:val="20"/>
          <w:szCs w:val="20"/>
        </w:rPr>
        <w:t xml:space="preserve">　　</w:t>
      </w:r>
    </w:p>
    <w:p w:rsidR="003F309C" w:rsidRDefault="003105AB" w:rsidP="00C30AB9">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sidR="009E6829">
        <w:rPr>
          <w:rFonts w:ascii="ＭＳ ゴシック" w:eastAsia="ＭＳ ゴシック" w:hAnsi="ＭＳ ゴシック" w:hint="eastAsia"/>
          <w:sz w:val="20"/>
          <w:szCs w:val="20"/>
        </w:rPr>
        <w:t xml:space="preserve"> ア</w:t>
      </w:r>
    </w:p>
    <w:p w:rsidR="003105AB" w:rsidRPr="005512EB" w:rsidRDefault="003105AB" w:rsidP="003F309C">
      <w:pPr>
        <w:widowControl/>
        <w:ind w:firstLineChars="200" w:firstLine="400"/>
        <w:jc w:val="left"/>
        <w:rPr>
          <w:rFonts w:ascii="ＭＳ ゴシック" w:eastAsia="ＭＳ ゴシック" w:hAnsi="ＭＳ ゴシック"/>
          <w:szCs w:val="21"/>
        </w:rPr>
      </w:pPr>
      <w:r w:rsidRPr="00822A3E">
        <w:rPr>
          <w:rFonts w:ascii="ＭＳ ゴシック" w:eastAsia="ＭＳ ゴシック" w:hAnsi="ＭＳ ゴシック" w:hint="eastAsia"/>
          <w:sz w:val="20"/>
          <w:szCs w:val="20"/>
        </w:rPr>
        <w:t>⑶</w:t>
      </w:r>
      <w:r w:rsidR="00BF6769">
        <w:rPr>
          <w:rFonts w:ascii="ＭＳ ゴシック" w:eastAsia="ＭＳ ゴシック" w:hAnsi="ＭＳ ゴシック" w:hint="eastAsia"/>
          <w:sz w:val="20"/>
          <w:szCs w:val="20"/>
        </w:rPr>
        <w:t xml:space="preserve"> </w:t>
      </w:r>
      <w:r w:rsidR="003F309C" w:rsidRPr="005512EB">
        <w:rPr>
          <w:rFonts w:ascii="ＭＳ 明朝" w:hAnsi="ＭＳ 明朝" w:hint="eastAsia"/>
          <w:sz w:val="20"/>
          <w:szCs w:val="20"/>
        </w:rPr>
        <w:t>パリ市は再生不能資源への依存を減らすために（１つの）目標を設定した。</w:t>
      </w:r>
      <w:bookmarkEnd w:id="1"/>
    </w:p>
    <w:p w:rsidR="00BF6769" w:rsidRDefault="003105AB">
      <w:pPr>
        <w:widowControl/>
        <w:jc w:val="left"/>
        <w:rPr>
          <w:sz w:val="20"/>
          <w:szCs w:val="20"/>
        </w:rPr>
      </w:pPr>
      <w:r w:rsidRPr="005512EB">
        <w:rPr>
          <w:rFonts w:ascii="ＭＳ ゴシック" w:eastAsia="ＭＳ ゴシック" w:hAnsi="ＭＳ ゴシック" w:hint="eastAsia"/>
          <w:szCs w:val="21"/>
          <w:bdr w:val="single" w:sz="4" w:space="0" w:color="auto"/>
        </w:rPr>
        <w:t>２</w:t>
      </w:r>
      <w:r w:rsidRPr="005512EB">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00BF6769">
        <w:rPr>
          <w:rFonts w:ascii="ＭＳ ゴシック" w:eastAsia="ＭＳ ゴシック" w:hAnsi="ＭＳ ゴシック" w:hint="eastAsia"/>
          <w:sz w:val="20"/>
          <w:szCs w:val="20"/>
        </w:rPr>
        <w:t xml:space="preserve"> </w:t>
      </w:r>
      <w:r w:rsidR="00BF6769" w:rsidRPr="00D64F92">
        <w:rPr>
          <w:sz w:val="20"/>
          <w:szCs w:val="20"/>
        </w:rPr>
        <w:t>combination of Spanish and English commonly used in Hispanic communities</w:t>
      </w:r>
    </w:p>
    <w:p w:rsidR="00C70E89" w:rsidRDefault="003105AB">
      <w:pPr>
        <w:widowControl/>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822A3E">
        <w:rPr>
          <w:rFonts w:ascii="ＭＳ ゴシック" w:eastAsia="ＭＳ ゴシック" w:hAnsi="ＭＳ ゴシック" w:hint="eastAsia"/>
          <w:sz w:val="20"/>
          <w:szCs w:val="20"/>
        </w:rPr>
        <w:t>⑵</w:t>
      </w:r>
      <w:r w:rsidR="00C70E89">
        <w:rPr>
          <w:rFonts w:ascii="ＭＳ ゴシック" w:eastAsia="ＭＳ ゴシック" w:hAnsi="ＭＳ ゴシック" w:hint="eastAsia"/>
          <w:sz w:val="20"/>
          <w:szCs w:val="20"/>
        </w:rPr>
        <w:t xml:space="preserve"> </w:t>
      </w:r>
      <w:r w:rsidR="00C70E89" w:rsidRPr="00D64F92">
        <w:rPr>
          <w:sz w:val="20"/>
          <w:szCs w:val="20"/>
        </w:rPr>
        <w:t>laboratory of languages</w:t>
      </w:r>
      <w:r>
        <w:rPr>
          <w:rFonts w:ascii="ＭＳ ゴシック" w:eastAsia="ＭＳ ゴシック" w:hAnsi="ＭＳ ゴシック" w:hint="eastAsia"/>
          <w:sz w:val="20"/>
          <w:szCs w:val="20"/>
        </w:rPr>
        <w:t xml:space="preserve">　　</w:t>
      </w:r>
    </w:p>
    <w:p w:rsidR="003105AB" w:rsidRPr="005512EB" w:rsidRDefault="003105AB" w:rsidP="00C70E89">
      <w:pPr>
        <w:widowControl/>
        <w:ind w:firstLineChars="200" w:firstLine="400"/>
        <w:jc w:val="left"/>
        <w:rPr>
          <w:rFonts w:ascii="ＭＳ ゴシック" w:eastAsia="ＭＳ ゴシック" w:hAnsi="ＭＳ ゴシック"/>
          <w:szCs w:val="21"/>
        </w:rPr>
      </w:pPr>
      <w:r w:rsidRPr="00822A3E">
        <w:rPr>
          <w:rFonts w:ascii="ＭＳ ゴシック" w:eastAsia="ＭＳ ゴシック" w:hAnsi="ＭＳ ゴシック" w:hint="eastAsia"/>
          <w:sz w:val="20"/>
          <w:szCs w:val="20"/>
        </w:rPr>
        <w:t>⑶</w:t>
      </w:r>
      <w:r w:rsidR="00C70E89">
        <w:rPr>
          <w:rFonts w:ascii="ＭＳ ゴシック" w:eastAsia="ＭＳ ゴシック" w:hAnsi="ＭＳ ゴシック" w:hint="eastAsia"/>
          <w:sz w:val="20"/>
          <w:szCs w:val="20"/>
        </w:rPr>
        <w:t xml:space="preserve"> </w:t>
      </w:r>
      <w:r w:rsidR="00C70E89" w:rsidRPr="005512EB">
        <w:rPr>
          <w:rFonts w:eastAsia="ＭＳ ゴシック"/>
          <w:sz w:val="20"/>
          <w:szCs w:val="20"/>
        </w:rPr>
        <w:t>too free to be pinned down and it’s impossible to control</w:t>
      </w:r>
    </w:p>
    <w:p w:rsidR="004B0705" w:rsidRPr="005512EB" w:rsidRDefault="003105AB">
      <w:pPr>
        <w:widowControl/>
        <w:jc w:val="left"/>
        <w:rPr>
          <w:rFonts w:ascii="ＭＳ 明朝" w:hAnsi="ＭＳ 明朝"/>
          <w:sz w:val="20"/>
          <w:szCs w:val="20"/>
        </w:rPr>
      </w:pPr>
      <w:r w:rsidRPr="005512EB">
        <w:rPr>
          <w:rFonts w:ascii="ＭＳ ゴシック" w:eastAsia="ＭＳ ゴシック" w:hAnsi="ＭＳ ゴシック" w:hint="eastAsia"/>
          <w:szCs w:val="21"/>
          <w:bdr w:val="single" w:sz="4" w:space="0" w:color="auto"/>
        </w:rPr>
        <w:t>３</w:t>
      </w:r>
      <w:r w:rsidRPr="005512EB">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004B0705">
        <w:rPr>
          <w:rFonts w:ascii="ＭＳ ゴシック" w:eastAsia="ＭＳ ゴシック" w:hAnsi="ＭＳ ゴシック" w:hint="eastAsia"/>
          <w:sz w:val="20"/>
          <w:szCs w:val="20"/>
        </w:rPr>
        <w:t xml:space="preserve"> </w:t>
      </w:r>
      <w:r w:rsidR="004B0705" w:rsidRPr="005512EB">
        <w:rPr>
          <w:rFonts w:ascii="ＭＳ 明朝" w:hAnsi="ＭＳ 明朝" w:hint="eastAsia"/>
          <w:sz w:val="20"/>
          <w:szCs w:val="20"/>
        </w:rPr>
        <w:t>インターネット利用者の特定のウェブサイトへのアクセスを拒否すべきかどうか</w:t>
      </w:r>
    </w:p>
    <w:p w:rsidR="0045331C" w:rsidRDefault="003105AB">
      <w:pPr>
        <w:widowControl/>
        <w:jc w:val="left"/>
        <w:rPr>
          <w:rFonts w:ascii="ＭＳ ゴシック" w:eastAsia="ＭＳ ゴシック" w:hAnsi="ＭＳ ゴシック"/>
          <w:sz w:val="20"/>
          <w:szCs w:val="20"/>
        </w:rPr>
      </w:pPr>
      <w:r w:rsidRPr="005512EB">
        <w:rPr>
          <w:rFonts w:ascii="ＭＳ 明朝" w:hAnsi="ＭＳ 明朝" w:hint="eastAsia"/>
          <w:sz w:val="20"/>
          <w:szCs w:val="20"/>
        </w:rPr>
        <w:t xml:space="preserve">　</w:t>
      </w:r>
      <w:r>
        <w:rPr>
          <w:rFonts w:ascii="ＭＳ ゴシック" w:eastAsia="ＭＳ ゴシック" w:hAnsi="ＭＳ ゴシック" w:hint="eastAsia"/>
          <w:sz w:val="20"/>
          <w:szCs w:val="20"/>
        </w:rPr>
        <w:t xml:space="preserve">　</w:t>
      </w:r>
      <w:r w:rsidRPr="00822A3E">
        <w:rPr>
          <w:rFonts w:ascii="ＭＳ ゴシック" w:eastAsia="ＭＳ ゴシック" w:hAnsi="ＭＳ ゴシック" w:hint="eastAsia"/>
          <w:sz w:val="20"/>
          <w:szCs w:val="20"/>
        </w:rPr>
        <w:t>⑵</w:t>
      </w:r>
      <w:r w:rsidR="004B0705">
        <w:rPr>
          <w:rFonts w:ascii="ＭＳ ゴシック" w:eastAsia="ＭＳ ゴシック" w:hAnsi="ＭＳ ゴシック" w:hint="eastAsia"/>
          <w:sz w:val="20"/>
          <w:szCs w:val="20"/>
        </w:rPr>
        <w:t xml:space="preserve"> </w:t>
      </w:r>
      <w:r w:rsidR="004B0705" w:rsidRPr="005512EB">
        <w:rPr>
          <w:rFonts w:eastAsia="ＭＳ ゴシック"/>
          <w:sz w:val="20"/>
          <w:szCs w:val="20"/>
        </w:rPr>
        <w:t>digital divide</w:t>
      </w:r>
    </w:p>
    <w:p w:rsidR="003105AB" w:rsidRPr="005512EB" w:rsidRDefault="003105AB" w:rsidP="0045331C">
      <w:pPr>
        <w:widowControl/>
        <w:ind w:firstLineChars="200" w:firstLine="400"/>
        <w:jc w:val="left"/>
        <w:rPr>
          <w:rFonts w:ascii="ＭＳ ゴシック" w:eastAsia="ＭＳ ゴシック" w:hAnsi="ＭＳ ゴシック"/>
          <w:szCs w:val="21"/>
        </w:rPr>
      </w:pPr>
      <w:r w:rsidRPr="00822A3E">
        <w:rPr>
          <w:rFonts w:ascii="ＭＳ ゴシック" w:eastAsia="ＭＳ ゴシック" w:hAnsi="ＭＳ ゴシック" w:hint="eastAsia"/>
          <w:sz w:val="20"/>
          <w:szCs w:val="20"/>
        </w:rPr>
        <w:t>⑶</w:t>
      </w:r>
      <w:r w:rsidR="0045331C">
        <w:rPr>
          <w:rFonts w:ascii="ＭＳ ゴシック" w:eastAsia="ＭＳ ゴシック" w:hAnsi="ＭＳ ゴシック" w:hint="eastAsia"/>
          <w:sz w:val="20"/>
          <w:szCs w:val="20"/>
        </w:rPr>
        <w:t xml:space="preserve"> </w:t>
      </w:r>
      <w:r w:rsidR="0045331C" w:rsidRPr="005512EB">
        <w:rPr>
          <w:rFonts w:ascii="ＭＳ 明朝" w:hAnsi="ＭＳ 明朝" w:hint="eastAsia"/>
          <w:sz w:val="20"/>
          <w:szCs w:val="20"/>
        </w:rPr>
        <w:t>より多くの教育を受け，社会経済的尺度でより高い地位にある人々</w:t>
      </w:r>
      <w:r w:rsidR="0045331C" w:rsidRPr="005512EB">
        <w:rPr>
          <w:sz w:val="20"/>
          <w:szCs w:val="20"/>
        </w:rPr>
        <w:t>（</w:t>
      </w:r>
      <w:r w:rsidR="0045331C" w:rsidRPr="005512EB">
        <w:rPr>
          <w:sz w:val="20"/>
          <w:szCs w:val="20"/>
        </w:rPr>
        <w:t>30</w:t>
      </w:r>
      <w:r w:rsidR="0045331C" w:rsidRPr="005512EB">
        <w:rPr>
          <w:sz w:val="20"/>
          <w:szCs w:val="20"/>
        </w:rPr>
        <w:t>字）</w:t>
      </w:r>
    </w:p>
    <w:p w:rsidR="000F799F" w:rsidRPr="005512EB" w:rsidRDefault="003105AB">
      <w:pPr>
        <w:widowControl/>
        <w:jc w:val="left"/>
        <w:rPr>
          <w:rFonts w:eastAsia="ＭＳ ゴシック"/>
          <w:sz w:val="20"/>
          <w:szCs w:val="20"/>
        </w:rPr>
      </w:pPr>
      <w:r w:rsidRPr="005512EB">
        <w:rPr>
          <w:rFonts w:ascii="ＭＳ ゴシック" w:eastAsia="ＭＳ ゴシック" w:hAnsi="ＭＳ ゴシック" w:hint="eastAsia"/>
          <w:szCs w:val="21"/>
          <w:bdr w:val="single" w:sz="4" w:space="0" w:color="auto"/>
        </w:rPr>
        <w:t>４</w:t>
      </w:r>
      <w:r w:rsidRPr="005512EB">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000F799F" w:rsidRPr="005512EB">
        <w:rPr>
          <w:rFonts w:eastAsia="ＭＳ ゴシック"/>
          <w:sz w:val="20"/>
          <w:szCs w:val="20"/>
        </w:rPr>
        <w:t xml:space="preserve"> instability and uncertainty, global supply, precious metals, rare earth minerals</w:t>
      </w:r>
    </w:p>
    <w:p w:rsidR="00DC4112" w:rsidRDefault="003105AB">
      <w:pPr>
        <w:widowControl/>
        <w:jc w:val="left"/>
        <w:rPr>
          <w:rFonts w:ascii="ＭＳ ゴシック" w:eastAsia="ＭＳ ゴシック" w:hAnsi="ＭＳ ゴシック"/>
          <w:sz w:val="20"/>
          <w:szCs w:val="20"/>
        </w:rPr>
      </w:pPr>
      <w:r w:rsidRPr="005512EB">
        <w:rPr>
          <w:rFonts w:eastAsia="ＭＳ ゴシック"/>
          <w:sz w:val="20"/>
          <w:szCs w:val="20"/>
        </w:rPr>
        <w:t xml:space="preserve">　</w:t>
      </w:r>
      <w:r w:rsidRPr="000F799F">
        <w:rPr>
          <w:rFonts w:ascii="ＭＳ ゴシック" w:eastAsia="ＭＳ ゴシック" w:hAnsi="ＭＳ ゴシック"/>
          <w:sz w:val="20"/>
          <w:szCs w:val="20"/>
        </w:rPr>
        <w:t xml:space="preserve">　</w:t>
      </w:r>
      <w:r w:rsidRPr="00822A3E">
        <w:rPr>
          <w:rFonts w:ascii="ＭＳ ゴシック" w:eastAsia="ＭＳ ゴシック" w:hAnsi="ＭＳ ゴシック" w:hint="eastAsia"/>
          <w:sz w:val="20"/>
          <w:szCs w:val="20"/>
        </w:rPr>
        <w:t>⑵</w:t>
      </w:r>
      <w:r w:rsidR="000F799F">
        <w:rPr>
          <w:rFonts w:ascii="ＭＳ ゴシック" w:eastAsia="ＭＳ ゴシック" w:hAnsi="ＭＳ ゴシック" w:hint="eastAsia"/>
          <w:sz w:val="20"/>
          <w:szCs w:val="20"/>
        </w:rPr>
        <w:t xml:space="preserve"> </w:t>
      </w:r>
      <w:r w:rsidR="00E653AE" w:rsidRPr="005512EB">
        <w:rPr>
          <w:rFonts w:ascii="ＭＳ 明朝" w:hAnsi="ＭＳ 明朝" w:hint="eastAsia"/>
          <w:sz w:val="20"/>
          <w:szCs w:val="20"/>
        </w:rPr>
        <w:t>電子機器廃棄物リサイクル法は</w:t>
      </w:r>
      <w:r w:rsidR="000F799F" w:rsidRPr="005512EB">
        <w:rPr>
          <w:rFonts w:ascii="ＭＳ 明朝" w:hAnsi="ＭＳ 明朝" w:hint="eastAsia"/>
          <w:sz w:val="20"/>
          <w:szCs w:val="20"/>
        </w:rPr>
        <w:t>都市鉱山</w:t>
      </w:r>
      <w:r w:rsidR="00E653AE" w:rsidRPr="005512EB">
        <w:rPr>
          <w:rFonts w:ascii="ＭＳ 明朝" w:hAnsi="ＭＳ 明朝" w:hint="eastAsia"/>
          <w:sz w:val="20"/>
          <w:szCs w:val="20"/>
        </w:rPr>
        <w:t>産業の成長を促進してきた。</w:t>
      </w:r>
      <w:r>
        <w:rPr>
          <w:rFonts w:ascii="ＭＳ ゴシック" w:eastAsia="ＭＳ ゴシック" w:hAnsi="ＭＳ ゴシック" w:hint="eastAsia"/>
          <w:sz w:val="20"/>
          <w:szCs w:val="20"/>
        </w:rPr>
        <w:t xml:space="preserve">　　</w:t>
      </w:r>
    </w:p>
    <w:p w:rsidR="003105AB" w:rsidRPr="005512EB" w:rsidRDefault="003105AB" w:rsidP="00DC4112">
      <w:pPr>
        <w:widowControl/>
        <w:ind w:firstLineChars="200" w:firstLine="400"/>
        <w:jc w:val="left"/>
        <w:rPr>
          <w:rFonts w:ascii="ＭＳ 明朝" w:hAnsi="ＭＳ 明朝"/>
          <w:sz w:val="20"/>
          <w:szCs w:val="20"/>
        </w:rPr>
      </w:pPr>
      <w:r w:rsidRPr="00822A3E">
        <w:rPr>
          <w:rFonts w:ascii="ＭＳ ゴシック" w:eastAsia="ＭＳ ゴシック" w:hAnsi="ＭＳ ゴシック" w:hint="eastAsia"/>
          <w:sz w:val="20"/>
          <w:szCs w:val="20"/>
        </w:rPr>
        <w:t>⑶</w:t>
      </w:r>
      <w:r w:rsidR="00DC4112">
        <w:rPr>
          <w:rFonts w:ascii="ＭＳ ゴシック" w:eastAsia="ＭＳ ゴシック" w:hAnsi="ＭＳ ゴシック" w:hint="eastAsia"/>
          <w:sz w:val="20"/>
          <w:szCs w:val="20"/>
        </w:rPr>
        <w:t xml:space="preserve"> </w:t>
      </w:r>
      <w:r w:rsidR="00C30AB9" w:rsidRPr="00425D42">
        <w:rPr>
          <w:rFonts w:ascii="ＭＳ 明朝" w:hAnsi="ＭＳ 明朝"/>
          <w:sz w:val="20"/>
          <w:szCs w:val="20"/>
        </w:rPr>
        <w:fldChar w:fldCharType="begin"/>
      </w:r>
      <w:r w:rsidR="00C30AB9" w:rsidRPr="00425D42">
        <w:rPr>
          <w:rFonts w:ascii="ＭＳ 明朝" w:hAnsi="ＭＳ 明朝"/>
          <w:sz w:val="20"/>
          <w:szCs w:val="20"/>
        </w:rPr>
        <w:instrText xml:space="preserve"> eq \o\ac(</w:instrText>
      </w:r>
      <w:r w:rsidR="00C30AB9" w:rsidRPr="00425D42">
        <w:rPr>
          <w:rFonts w:ascii="ＭＳ 明朝" w:hAnsi="ＭＳ 明朝" w:hint="eastAsia"/>
          <w:sz w:val="20"/>
          <w:szCs w:val="20"/>
        </w:rPr>
        <w:instrText>○</w:instrText>
      </w:r>
      <w:r w:rsidR="00C30AB9" w:rsidRPr="00425D42">
        <w:rPr>
          <w:rFonts w:ascii="ＭＳ 明朝"/>
          <w:sz w:val="20"/>
          <w:szCs w:val="20"/>
        </w:rPr>
        <w:instrText>,</w:instrText>
      </w:r>
      <w:r w:rsidR="00C30AB9" w:rsidRPr="00425D42">
        <w:rPr>
          <w:rFonts w:ascii="ＭＳ 明朝" w:hAnsi="ＭＳ 明朝"/>
          <w:position w:val="2"/>
          <w:sz w:val="14"/>
          <w:szCs w:val="20"/>
        </w:rPr>
        <w:instrText>a</w:instrText>
      </w:r>
      <w:r w:rsidR="00C30AB9" w:rsidRPr="00425D42">
        <w:rPr>
          <w:rFonts w:ascii="ＭＳ 明朝" w:hAnsi="ＭＳ 明朝"/>
          <w:sz w:val="20"/>
          <w:szCs w:val="20"/>
        </w:rPr>
        <w:instrText>)</w:instrText>
      </w:r>
      <w:r w:rsidR="00C30AB9" w:rsidRPr="00425D42">
        <w:rPr>
          <w:rFonts w:ascii="ＭＳ 明朝" w:hAnsi="ＭＳ 明朝"/>
          <w:sz w:val="20"/>
          <w:szCs w:val="20"/>
        </w:rPr>
        <w:fldChar w:fldCharType="end"/>
      </w:r>
      <w:r w:rsidR="00C30AB9">
        <w:rPr>
          <w:rFonts w:ascii="ＭＳ 明朝" w:hAnsi="ＭＳ 明朝"/>
          <w:sz w:val="20"/>
          <w:szCs w:val="20"/>
        </w:rPr>
        <w:t xml:space="preserve"> </w:t>
      </w:r>
      <w:r w:rsidR="00DC4112" w:rsidRPr="005512EB">
        <w:rPr>
          <w:rFonts w:ascii="ＭＳ 明朝" w:hAnsi="ＭＳ 明朝" w:hint="eastAsia"/>
          <w:sz w:val="20"/>
          <w:szCs w:val="20"/>
        </w:rPr>
        <w:t>世界のレアアース鉱物の</w:t>
      </w:r>
      <w:r w:rsidR="00DC4112" w:rsidRPr="005512EB">
        <w:rPr>
          <w:sz w:val="20"/>
          <w:szCs w:val="20"/>
        </w:rPr>
        <w:t>97</w:t>
      </w:r>
      <w:r w:rsidR="00DC4112" w:rsidRPr="005512EB">
        <w:rPr>
          <w:rFonts w:ascii="ＭＳ 明朝" w:hAnsi="ＭＳ 明朝" w:hint="eastAsia"/>
          <w:sz w:val="20"/>
          <w:szCs w:val="20"/>
        </w:rPr>
        <w:t>パーセントを供給している</w:t>
      </w:r>
      <w:r w:rsidR="00C30AB9" w:rsidRPr="005512EB">
        <w:rPr>
          <w:rFonts w:ascii="ＭＳ 明朝" w:hAnsi="ＭＳ 明朝" w:hint="eastAsia"/>
          <w:sz w:val="20"/>
          <w:szCs w:val="20"/>
        </w:rPr>
        <w:t xml:space="preserve">　　</w:t>
      </w:r>
      <w:r w:rsidR="00C30AB9" w:rsidRPr="00425D42">
        <w:rPr>
          <w:rFonts w:ascii="ＭＳ 明朝" w:hAnsi="ＭＳ 明朝"/>
          <w:sz w:val="20"/>
          <w:szCs w:val="20"/>
        </w:rPr>
        <w:fldChar w:fldCharType="begin"/>
      </w:r>
      <w:r w:rsidR="00C30AB9" w:rsidRPr="00425D42">
        <w:rPr>
          <w:rFonts w:ascii="ＭＳ 明朝" w:hAnsi="ＭＳ 明朝"/>
          <w:sz w:val="20"/>
          <w:szCs w:val="20"/>
        </w:rPr>
        <w:instrText xml:space="preserve"> eq \o\ac(</w:instrText>
      </w:r>
      <w:r w:rsidR="00C30AB9" w:rsidRPr="00425D42">
        <w:rPr>
          <w:rFonts w:ascii="ＭＳ 明朝" w:hAnsi="ＭＳ 明朝" w:hint="eastAsia"/>
          <w:sz w:val="20"/>
          <w:szCs w:val="20"/>
        </w:rPr>
        <w:instrText>○</w:instrText>
      </w:r>
      <w:r w:rsidR="00C30AB9" w:rsidRPr="00425D42">
        <w:rPr>
          <w:rFonts w:ascii="ＭＳ 明朝"/>
          <w:sz w:val="20"/>
          <w:szCs w:val="20"/>
        </w:rPr>
        <w:instrText>,</w:instrText>
      </w:r>
      <w:r w:rsidR="00C30AB9" w:rsidRPr="00425D42">
        <w:rPr>
          <w:rFonts w:ascii="ＭＳ 明朝" w:hAnsi="ＭＳ 明朝"/>
          <w:position w:val="2"/>
          <w:sz w:val="14"/>
          <w:szCs w:val="20"/>
        </w:rPr>
        <w:instrText>b</w:instrText>
      </w:r>
      <w:r w:rsidR="00C30AB9" w:rsidRPr="00425D42">
        <w:rPr>
          <w:rFonts w:ascii="ＭＳ 明朝" w:hAnsi="ＭＳ 明朝"/>
          <w:sz w:val="20"/>
          <w:szCs w:val="20"/>
        </w:rPr>
        <w:instrText>)</w:instrText>
      </w:r>
      <w:r w:rsidR="00C30AB9" w:rsidRPr="00425D42">
        <w:rPr>
          <w:rFonts w:ascii="ＭＳ 明朝" w:hAnsi="ＭＳ 明朝"/>
          <w:sz w:val="20"/>
          <w:szCs w:val="20"/>
        </w:rPr>
        <w:fldChar w:fldCharType="end"/>
      </w:r>
      <w:r w:rsidR="00C30AB9">
        <w:rPr>
          <w:rFonts w:ascii="ＭＳ 明朝" w:hAnsi="ＭＳ 明朝"/>
          <w:sz w:val="20"/>
          <w:szCs w:val="20"/>
        </w:rPr>
        <w:t xml:space="preserve"> </w:t>
      </w:r>
      <w:r w:rsidR="00DC4112" w:rsidRPr="005512EB">
        <w:rPr>
          <w:rFonts w:ascii="ＭＳ 明朝" w:hAnsi="ＭＳ 明朝" w:hint="eastAsia"/>
          <w:sz w:val="20"/>
          <w:szCs w:val="20"/>
        </w:rPr>
        <w:t>輸出を制限した</w:t>
      </w:r>
    </w:p>
    <w:p w:rsidR="00AD07D8" w:rsidRPr="005512EB" w:rsidRDefault="00AD07D8" w:rsidP="00DC4112">
      <w:pPr>
        <w:widowControl/>
        <w:ind w:firstLineChars="200" w:firstLine="400"/>
        <w:jc w:val="left"/>
        <w:rPr>
          <w:rFonts w:ascii="ＭＳ ゴシック" w:eastAsia="ＭＳ ゴシック" w:hAnsi="ＭＳ ゴシック"/>
          <w:szCs w:val="21"/>
        </w:rPr>
      </w:pPr>
      <w:r>
        <w:rPr>
          <w:rFonts w:ascii="ＭＳ ゴシック" w:eastAsia="ＭＳ ゴシック" w:hAnsi="ＭＳ ゴシック" w:hint="eastAsia"/>
          <w:sz w:val="20"/>
          <w:szCs w:val="20"/>
        </w:rPr>
        <w:t>⑷ イ</w:t>
      </w:r>
    </w:p>
    <w:p w:rsidR="00C30AB9" w:rsidRDefault="003105AB">
      <w:pPr>
        <w:widowControl/>
        <w:jc w:val="left"/>
        <w:rPr>
          <w:rFonts w:ascii="ＭＳ ゴシック" w:eastAsia="ＭＳ ゴシック" w:hAnsi="ＭＳ ゴシック"/>
          <w:sz w:val="20"/>
          <w:szCs w:val="20"/>
        </w:rPr>
      </w:pPr>
      <w:r w:rsidRPr="005512EB">
        <w:rPr>
          <w:rFonts w:ascii="ＭＳ ゴシック" w:eastAsia="ＭＳ ゴシック" w:hAnsi="ＭＳ ゴシック" w:hint="eastAsia"/>
          <w:szCs w:val="21"/>
          <w:bdr w:val="single" w:sz="4" w:space="0" w:color="auto"/>
        </w:rPr>
        <w:t>５</w:t>
      </w:r>
      <w:r w:rsidRPr="005512EB">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00DC4112">
        <w:rPr>
          <w:rFonts w:ascii="ＭＳ ゴシック" w:eastAsia="ＭＳ ゴシック" w:hAnsi="ＭＳ ゴシック" w:hint="eastAsia"/>
          <w:sz w:val="20"/>
          <w:szCs w:val="20"/>
        </w:rPr>
        <w:t xml:space="preserve"> イ</w:t>
      </w:r>
      <w:r>
        <w:rPr>
          <w:rFonts w:ascii="ＭＳ ゴシック" w:eastAsia="ＭＳ ゴシック" w:hAnsi="ＭＳ ゴシック" w:hint="eastAsia"/>
          <w:sz w:val="20"/>
          <w:szCs w:val="20"/>
        </w:rPr>
        <w:t xml:space="preserve">　　</w:t>
      </w:r>
    </w:p>
    <w:p w:rsidR="00C5739C" w:rsidRDefault="003105AB" w:rsidP="00C30AB9">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sidR="00CC1F4B">
        <w:rPr>
          <w:rFonts w:ascii="ＭＳ ゴシック" w:eastAsia="ＭＳ ゴシック" w:hAnsi="ＭＳ ゴシック" w:hint="eastAsia"/>
          <w:sz w:val="20"/>
          <w:szCs w:val="20"/>
        </w:rPr>
        <w:t xml:space="preserve"> </w:t>
      </w:r>
      <w:r w:rsidR="00DC4112">
        <w:rPr>
          <w:rFonts w:ascii="ＭＳ ゴシック" w:eastAsia="ＭＳ ゴシック" w:hAnsi="ＭＳ ゴシック" w:hint="eastAsia"/>
          <w:sz w:val="20"/>
          <w:szCs w:val="20"/>
        </w:rPr>
        <w:t>① ア　　② ウ</w:t>
      </w:r>
      <w:r>
        <w:rPr>
          <w:rFonts w:ascii="ＭＳ ゴシック" w:eastAsia="ＭＳ ゴシック" w:hAnsi="ＭＳ ゴシック" w:hint="eastAsia"/>
          <w:sz w:val="20"/>
          <w:szCs w:val="20"/>
        </w:rPr>
        <w:t xml:space="preserve">　　</w:t>
      </w:r>
    </w:p>
    <w:p w:rsidR="003105AB" w:rsidRPr="005512EB" w:rsidRDefault="003105AB" w:rsidP="00C5739C">
      <w:pPr>
        <w:widowControl/>
        <w:ind w:firstLineChars="200" w:firstLine="400"/>
        <w:jc w:val="left"/>
        <w:rPr>
          <w:rFonts w:ascii="ＭＳ 明朝" w:hAnsi="ＭＳ 明朝"/>
          <w:sz w:val="20"/>
          <w:szCs w:val="20"/>
        </w:rPr>
      </w:pPr>
      <w:r w:rsidRPr="00822A3E">
        <w:rPr>
          <w:rFonts w:ascii="ＭＳ ゴシック" w:eastAsia="ＭＳ ゴシック" w:hAnsi="ＭＳ ゴシック" w:hint="eastAsia"/>
          <w:sz w:val="20"/>
          <w:szCs w:val="20"/>
        </w:rPr>
        <w:t>⑶</w:t>
      </w:r>
      <w:r w:rsidR="00C5739C">
        <w:rPr>
          <w:rFonts w:ascii="ＭＳ ゴシック" w:eastAsia="ＭＳ ゴシック" w:hAnsi="ＭＳ ゴシック" w:hint="eastAsia"/>
          <w:sz w:val="20"/>
          <w:szCs w:val="20"/>
        </w:rPr>
        <w:t xml:space="preserve"> </w:t>
      </w:r>
      <w:r w:rsidR="00C5739C" w:rsidRPr="005512EB">
        <w:rPr>
          <w:rFonts w:ascii="ＭＳ 明朝" w:hAnsi="ＭＳ 明朝" w:hint="eastAsia"/>
          <w:sz w:val="20"/>
          <w:szCs w:val="20"/>
        </w:rPr>
        <w:t>年間１千万人の外国人観光客を日本に引き寄せる目標</w:t>
      </w:r>
      <w:r w:rsidR="00C5739C" w:rsidRPr="005512EB">
        <w:rPr>
          <w:sz w:val="20"/>
          <w:szCs w:val="20"/>
        </w:rPr>
        <w:t>（</w:t>
      </w:r>
      <w:r w:rsidR="00C5739C" w:rsidRPr="005512EB">
        <w:rPr>
          <w:sz w:val="20"/>
          <w:szCs w:val="20"/>
        </w:rPr>
        <w:t>24</w:t>
      </w:r>
      <w:r w:rsidR="00C5739C" w:rsidRPr="005512EB">
        <w:rPr>
          <w:sz w:val="20"/>
          <w:szCs w:val="20"/>
        </w:rPr>
        <w:t>字）</w:t>
      </w:r>
    </w:p>
    <w:p w:rsidR="00832F2A" w:rsidRPr="00845CB5" w:rsidRDefault="006B73ED" w:rsidP="00A43766">
      <w:pPr>
        <w:widowControl/>
        <w:ind w:firstLineChars="200" w:firstLine="400"/>
        <w:jc w:val="left"/>
        <w:rPr>
          <w:sz w:val="18"/>
          <w:szCs w:val="18"/>
        </w:rPr>
      </w:pPr>
      <w:r>
        <w:rPr>
          <w:rFonts w:ascii="ＭＳ ゴシック" w:eastAsia="ＭＳ ゴシック" w:hAnsi="ＭＳ ゴシック" w:hint="eastAsia"/>
          <w:sz w:val="20"/>
          <w:szCs w:val="20"/>
        </w:rPr>
        <w:t xml:space="preserve">⑷ </w:t>
      </w:r>
      <w:r w:rsidRPr="005512EB">
        <w:rPr>
          <w:rFonts w:eastAsia="ＭＳ ゴシック"/>
          <w:sz w:val="20"/>
          <w:szCs w:val="20"/>
        </w:rPr>
        <w:t>standard languages</w:t>
      </w:r>
    </w:p>
    <w:sectPr w:rsidR="00832F2A" w:rsidRPr="00845CB5" w:rsidSect="00C30AB9">
      <w:headerReference w:type="even" r:id="rId6"/>
      <w:headerReference w:type="default" r:id="rId7"/>
      <w:footerReference w:type="even" r:id="rId8"/>
      <w:footerReference w:type="default" r:id="rId9"/>
      <w:pgSz w:w="10318" w:h="14570" w:code="13"/>
      <w:pgMar w:top="1418" w:right="1134" w:bottom="1247" w:left="1134" w:header="850" w:footer="283" w:gutter="0"/>
      <w:cols w:space="425"/>
      <w:docGrid w:type="lines" w:linePitch="35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FA9" w:rsidRDefault="00AB1FA9" w:rsidP="00B23C83">
      <w:r>
        <w:separator/>
      </w:r>
    </w:p>
  </w:endnote>
  <w:endnote w:type="continuationSeparator" w:id="0">
    <w:p w:rsidR="00AB1FA9" w:rsidRDefault="00AB1FA9"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BBC" w:rsidRDefault="00D80BBC">
    <w:pPr>
      <w:pStyle w:val="a6"/>
      <w:jc w:val="center"/>
    </w:pPr>
    <w:r w:rsidRPr="006E382A">
      <w:rPr>
        <w:rFonts w:ascii="HGPｺﾞｼｯｸM" w:eastAsia="HGPｺﾞｼｯｸM" w:hint="eastAsia"/>
      </w:rPr>
      <w:fldChar w:fldCharType="begin"/>
    </w:r>
    <w:r w:rsidRPr="006E382A">
      <w:rPr>
        <w:rFonts w:ascii="HGPｺﾞｼｯｸM" w:eastAsia="HGPｺﾞｼｯｸM" w:hint="eastAsia"/>
      </w:rPr>
      <w:instrText>PAGE   \* MERGEFORMAT</w:instrText>
    </w:r>
    <w:r w:rsidRPr="006E382A">
      <w:rPr>
        <w:rFonts w:ascii="HGPｺﾞｼｯｸM" w:eastAsia="HGPｺﾞｼｯｸM" w:hint="eastAsia"/>
      </w:rPr>
      <w:fldChar w:fldCharType="separate"/>
    </w:r>
    <w:r w:rsidR="006A45D8" w:rsidRPr="006A45D8">
      <w:rPr>
        <w:rFonts w:ascii="HGPｺﾞｼｯｸM" w:eastAsia="HGPｺﾞｼｯｸM"/>
        <w:noProof/>
        <w:lang w:val="ja-JP"/>
      </w:rPr>
      <w:t>6</w:t>
    </w:r>
    <w:r w:rsidRPr="006E382A">
      <w:rPr>
        <w:rFonts w:ascii="HGPｺﾞｼｯｸM" w:eastAsia="HGPｺﾞｼｯｸM" w:hint="eastAsia"/>
      </w:rPr>
      <w:fldChar w:fldCharType="end"/>
    </w:r>
  </w:p>
  <w:p w:rsidR="00D80BBC" w:rsidRDefault="00D80BB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BBC" w:rsidRDefault="00D80BBC">
    <w:pPr>
      <w:pStyle w:val="a6"/>
      <w:jc w:val="center"/>
    </w:pPr>
    <w:r w:rsidRPr="006E382A">
      <w:rPr>
        <w:rFonts w:ascii="HGPｺﾞｼｯｸM" w:eastAsia="HGPｺﾞｼｯｸM" w:hint="eastAsia"/>
      </w:rPr>
      <w:fldChar w:fldCharType="begin"/>
    </w:r>
    <w:r w:rsidRPr="006E382A">
      <w:rPr>
        <w:rFonts w:ascii="HGPｺﾞｼｯｸM" w:eastAsia="HGPｺﾞｼｯｸM" w:hint="eastAsia"/>
      </w:rPr>
      <w:instrText>PAGE   \* MERGEFORMAT</w:instrText>
    </w:r>
    <w:r w:rsidRPr="006E382A">
      <w:rPr>
        <w:rFonts w:ascii="HGPｺﾞｼｯｸM" w:eastAsia="HGPｺﾞｼｯｸM" w:hint="eastAsia"/>
      </w:rPr>
      <w:fldChar w:fldCharType="separate"/>
    </w:r>
    <w:r w:rsidR="00614656" w:rsidRPr="00614656">
      <w:rPr>
        <w:rFonts w:ascii="HGPｺﾞｼｯｸM" w:eastAsia="HGPｺﾞｼｯｸM"/>
        <w:noProof/>
        <w:lang w:val="ja-JP"/>
      </w:rPr>
      <w:t>1</w:t>
    </w:r>
    <w:r w:rsidRPr="006E382A">
      <w:rPr>
        <w:rFonts w:ascii="HGPｺﾞｼｯｸM" w:eastAsia="HGPｺﾞｼｯｸM" w:hint="eastAsia"/>
      </w:rPr>
      <w:fldChar w:fldCharType="end"/>
    </w:r>
  </w:p>
  <w:p w:rsidR="00D80BBC" w:rsidRDefault="00D80B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FA9" w:rsidRDefault="00AB1FA9" w:rsidP="00B23C83">
      <w:r>
        <w:separator/>
      </w:r>
    </w:p>
  </w:footnote>
  <w:footnote w:type="continuationSeparator" w:id="0">
    <w:p w:rsidR="00AB1FA9" w:rsidRDefault="00AB1FA9" w:rsidP="00B23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BBC" w:rsidRPr="0033666E" w:rsidRDefault="00D80BBC"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4 </w:t>
    </w:r>
  </w:p>
  <w:p w:rsidR="00D80BBC" w:rsidRPr="001C69AC" w:rsidRDefault="00D80BBC" w:rsidP="001C69A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B9" w:rsidRPr="00C30AB9" w:rsidRDefault="00C30AB9">
    <w:pPr>
      <w:pStyle w:val="a4"/>
      <w:rPr>
        <w:rFonts w:ascii="Century Gothic" w:hAnsi="Century Gothic"/>
        <w:sz w:val="22"/>
        <w:szCs w:val="22"/>
        <w:bdr w:val="single" w:sz="4" w:space="0" w:color="auto"/>
      </w:rPr>
    </w:pPr>
    <w:r w:rsidRPr="00C30AB9">
      <w:rPr>
        <w:rFonts w:ascii="Century Gothic" w:hAnsi="Century Gothic"/>
        <w:sz w:val="22"/>
        <w:szCs w:val="22"/>
        <w:bdr w:val="single" w:sz="4" w:space="0" w:color="auto"/>
      </w:rPr>
      <w:t xml:space="preserve">SWITCH 4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doNotTrackMoves/>
  <w:defaultTabStop w:val="840"/>
  <w:evenAndOddHeaders/>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CA8"/>
    <w:rsid w:val="000034AE"/>
    <w:rsid w:val="00007F68"/>
    <w:rsid w:val="00011B44"/>
    <w:rsid w:val="000204CE"/>
    <w:rsid w:val="000207AB"/>
    <w:rsid w:val="00054841"/>
    <w:rsid w:val="00062ED2"/>
    <w:rsid w:val="000761A1"/>
    <w:rsid w:val="0008777F"/>
    <w:rsid w:val="0009010A"/>
    <w:rsid w:val="000D210C"/>
    <w:rsid w:val="000E4E9B"/>
    <w:rsid w:val="000F799F"/>
    <w:rsid w:val="00114C55"/>
    <w:rsid w:val="00125A51"/>
    <w:rsid w:val="001333E4"/>
    <w:rsid w:val="00147722"/>
    <w:rsid w:val="001512BA"/>
    <w:rsid w:val="00183E78"/>
    <w:rsid w:val="0018753A"/>
    <w:rsid w:val="001A4F04"/>
    <w:rsid w:val="001B14AE"/>
    <w:rsid w:val="001B1569"/>
    <w:rsid w:val="001B3DB1"/>
    <w:rsid w:val="001C5138"/>
    <w:rsid w:val="001C5B3C"/>
    <w:rsid w:val="001C69AC"/>
    <w:rsid w:val="001E0463"/>
    <w:rsid w:val="001E1EFB"/>
    <w:rsid w:val="001E3014"/>
    <w:rsid w:val="001E7D3D"/>
    <w:rsid w:val="00202CD0"/>
    <w:rsid w:val="0021753B"/>
    <w:rsid w:val="002277CA"/>
    <w:rsid w:val="00232913"/>
    <w:rsid w:val="0023711E"/>
    <w:rsid w:val="002473E2"/>
    <w:rsid w:val="00267015"/>
    <w:rsid w:val="00294680"/>
    <w:rsid w:val="002A02AF"/>
    <w:rsid w:val="002B4D28"/>
    <w:rsid w:val="002C44B1"/>
    <w:rsid w:val="002F30F1"/>
    <w:rsid w:val="003007A4"/>
    <w:rsid w:val="00302BBB"/>
    <w:rsid w:val="003105AB"/>
    <w:rsid w:val="00313761"/>
    <w:rsid w:val="003320A0"/>
    <w:rsid w:val="0033666E"/>
    <w:rsid w:val="00350CB3"/>
    <w:rsid w:val="00397D38"/>
    <w:rsid w:val="003B08F5"/>
    <w:rsid w:val="003B6260"/>
    <w:rsid w:val="003C6951"/>
    <w:rsid w:val="003D4D58"/>
    <w:rsid w:val="003F309C"/>
    <w:rsid w:val="003F52C7"/>
    <w:rsid w:val="004065F4"/>
    <w:rsid w:val="004067D7"/>
    <w:rsid w:val="00410A6C"/>
    <w:rsid w:val="00410DEC"/>
    <w:rsid w:val="00414AF2"/>
    <w:rsid w:val="00424326"/>
    <w:rsid w:val="00440635"/>
    <w:rsid w:val="0045331C"/>
    <w:rsid w:val="004557C8"/>
    <w:rsid w:val="00465CB8"/>
    <w:rsid w:val="00471BE6"/>
    <w:rsid w:val="00475890"/>
    <w:rsid w:val="004761A2"/>
    <w:rsid w:val="004A46B6"/>
    <w:rsid w:val="004B0705"/>
    <w:rsid w:val="004C0411"/>
    <w:rsid w:val="004C155B"/>
    <w:rsid w:val="004C4397"/>
    <w:rsid w:val="004E4C09"/>
    <w:rsid w:val="004F15F0"/>
    <w:rsid w:val="004F237F"/>
    <w:rsid w:val="005173A8"/>
    <w:rsid w:val="00544192"/>
    <w:rsid w:val="0054541E"/>
    <w:rsid w:val="00546185"/>
    <w:rsid w:val="005512EB"/>
    <w:rsid w:val="00570801"/>
    <w:rsid w:val="00576F58"/>
    <w:rsid w:val="0058695F"/>
    <w:rsid w:val="00593698"/>
    <w:rsid w:val="005A22FF"/>
    <w:rsid w:val="005C2379"/>
    <w:rsid w:val="005D0351"/>
    <w:rsid w:val="005D20C4"/>
    <w:rsid w:val="005E38AA"/>
    <w:rsid w:val="005E6AA4"/>
    <w:rsid w:val="005F11A5"/>
    <w:rsid w:val="005F618A"/>
    <w:rsid w:val="00605A67"/>
    <w:rsid w:val="00607624"/>
    <w:rsid w:val="00614411"/>
    <w:rsid w:val="00614656"/>
    <w:rsid w:val="0062677C"/>
    <w:rsid w:val="006372B4"/>
    <w:rsid w:val="00642D82"/>
    <w:rsid w:val="00644CA8"/>
    <w:rsid w:val="006541D6"/>
    <w:rsid w:val="006822BE"/>
    <w:rsid w:val="0069113A"/>
    <w:rsid w:val="00693BAE"/>
    <w:rsid w:val="006A45D8"/>
    <w:rsid w:val="006A7540"/>
    <w:rsid w:val="006B73ED"/>
    <w:rsid w:val="006E3283"/>
    <w:rsid w:val="006E382A"/>
    <w:rsid w:val="006F0D61"/>
    <w:rsid w:val="006F35B7"/>
    <w:rsid w:val="006F44E3"/>
    <w:rsid w:val="00712B26"/>
    <w:rsid w:val="00720813"/>
    <w:rsid w:val="007233F6"/>
    <w:rsid w:val="00734B58"/>
    <w:rsid w:val="007360ED"/>
    <w:rsid w:val="00753DC7"/>
    <w:rsid w:val="00765963"/>
    <w:rsid w:val="007B5544"/>
    <w:rsid w:val="007D3CA6"/>
    <w:rsid w:val="007E5372"/>
    <w:rsid w:val="007E7B47"/>
    <w:rsid w:val="00804204"/>
    <w:rsid w:val="00822A3E"/>
    <w:rsid w:val="0083216A"/>
    <w:rsid w:val="00832F2A"/>
    <w:rsid w:val="00845CB5"/>
    <w:rsid w:val="00847466"/>
    <w:rsid w:val="0085397F"/>
    <w:rsid w:val="00855A66"/>
    <w:rsid w:val="00862D22"/>
    <w:rsid w:val="008673EE"/>
    <w:rsid w:val="00870FDC"/>
    <w:rsid w:val="00871EC4"/>
    <w:rsid w:val="0087252B"/>
    <w:rsid w:val="008836C6"/>
    <w:rsid w:val="00892686"/>
    <w:rsid w:val="008B0ADE"/>
    <w:rsid w:val="008B3A71"/>
    <w:rsid w:val="008C23E2"/>
    <w:rsid w:val="008C42AA"/>
    <w:rsid w:val="008C7E85"/>
    <w:rsid w:val="008D5C99"/>
    <w:rsid w:val="008F5F6E"/>
    <w:rsid w:val="008F697E"/>
    <w:rsid w:val="00903118"/>
    <w:rsid w:val="0092061E"/>
    <w:rsid w:val="00921DB4"/>
    <w:rsid w:val="009261A9"/>
    <w:rsid w:val="0093210A"/>
    <w:rsid w:val="0093247B"/>
    <w:rsid w:val="009430A7"/>
    <w:rsid w:val="00944032"/>
    <w:rsid w:val="00955337"/>
    <w:rsid w:val="00964DE9"/>
    <w:rsid w:val="009654DE"/>
    <w:rsid w:val="00976EFF"/>
    <w:rsid w:val="009A2DE0"/>
    <w:rsid w:val="009C143F"/>
    <w:rsid w:val="009C7B03"/>
    <w:rsid w:val="009D0DAA"/>
    <w:rsid w:val="009E6829"/>
    <w:rsid w:val="00A042A1"/>
    <w:rsid w:val="00A11288"/>
    <w:rsid w:val="00A174E9"/>
    <w:rsid w:val="00A224CB"/>
    <w:rsid w:val="00A26CF6"/>
    <w:rsid w:val="00A336AB"/>
    <w:rsid w:val="00A42B4F"/>
    <w:rsid w:val="00A43766"/>
    <w:rsid w:val="00A51B14"/>
    <w:rsid w:val="00A705CA"/>
    <w:rsid w:val="00A74DED"/>
    <w:rsid w:val="00A87542"/>
    <w:rsid w:val="00AA1C13"/>
    <w:rsid w:val="00AB1FA9"/>
    <w:rsid w:val="00AC05A3"/>
    <w:rsid w:val="00AC1476"/>
    <w:rsid w:val="00AC3166"/>
    <w:rsid w:val="00AD07D8"/>
    <w:rsid w:val="00AD6076"/>
    <w:rsid w:val="00AF16CF"/>
    <w:rsid w:val="00B02266"/>
    <w:rsid w:val="00B03824"/>
    <w:rsid w:val="00B23C83"/>
    <w:rsid w:val="00B251C5"/>
    <w:rsid w:val="00B65201"/>
    <w:rsid w:val="00B77A14"/>
    <w:rsid w:val="00B800A8"/>
    <w:rsid w:val="00BA5B1E"/>
    <w:rsid w:val="00BB07D3"/>
    <w:rsid w:val="00BC5FF9"/>
    <w:rsid w:val="00BD1DBC"/>
    <w:rsid w:val="00BF6769"/>
    <w:rsid w:val="00C211EF"/>
    <w:rsid w:val="00C30AB9"/>
    <w:rsid w:val="00C401AE"/>
    <w:rsid w:val="00C41AC7"/>
    <w:rsid w:val="00C5739C"/>
    <w:rsid w:val="00C70E89"/>
    <w:rsid w:val="00C7699D"/>
    <w:rsid w:val="00C84992"/>
    <w:rsid w:val="00C9175A"/>
    <w:rsid w:val="00C92FAF"/>
    <w:rsid w:val="00CC1F4B"/>
    <w:rsid w:val="00CD5BE9"/>
    <w:rsid w:val="00CE1EA5"/>
    <w:rsid w:val="00D02043"/>
    <w:rsid w:val="00D02FA8"/>
    <w:rsid w:val="00D06DFF"/>
    <w:rsid w:val="00D14561"/>
    <w:rsid w:val="00D20C4A"/>
    <w:rsid w:val="00D25538"/>
    <w:rsid w:val="00D266F2"/>
    <w:rsid w:val="00D34BD5"/>
    <w:rsid w:val="00D407AD"/>
    <w:rsid w:val="00D4477E"/>
    <w:rsid w:val="00D457D9"/>
    <w:rsid w:val="00D54B56"/>
    <w:rsid w:val="00D61154"/>
    <w:rsid w:val="00D64F92"/>
    <w:rsid w:val="00D6570D"/>
    <w:rsid w:val="00D67901"/>
    <w:rsid w:val="00D807A5"/>
    <w:rsid w:val="00D80BBC"/>
    <w:rsid w:val="00D9440F"/>
    <w:rsid w:val="00DA08C5"/>
    <w:rsid w:val="00DA7CCF"/>
    <w:rsid w:val="00DB26CD"/>
    <w:rsid w:val="00DC0B6C"/>
    <w:rsid w:val="00DC4112"/>
    <w:rsid w:val="00DE2E4B"/>
    <w:rsid w:val="00E441AF"/>
    <w:rsid w:val="00E458B5"/>
    <w:rsid w:val="00E653AE"/>
    <w:rsid w:val="00EC0088"/>
    <w:rsid w:val="00EC5120"/>
    <w:rsid w:val="00EE286C"/>
    <w:rsid w:val="00EF1964"/>
    <w:rsid w:val="00F00171"/>
    <w:rsid w:val="00F050E7"/>
    <w:rsid w:val="00F133F9"/>
    <w:rsid w:val="00F36EE0"/>
    <w:rsid w:val="00F41501"/>
    <w:rsid w:val="00F50660"/>
    <w:rsid w:val="00F527E3"/>
    <w:rsid w:val="00F712FC"/>
    <w:rsid w:val="00F93481"/>
    <w:rsid w:val="00FA275E"/>
    <w:rsid w:val="00FB5413"/>
    <w:rsid w:val="00FB5AFC"/>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unhideWhenUsed/>
    <w:rsid w:val="0085397F"/>
    <w:rPr>
      <w:rFonts w:ascii="Arial" w:eastAsia="ＭＳ ゴシック" w:hAnsi="Arial"/>
      <w:sz w:val="18"/>
      <w:szCs w:val="18"/>
    </w:rPr>
  </w:style>
  <w:style w:type="character" w:customStyle="1" w:styleId="a9">
    <w:name w:val="吹き出し (文字)"/>
    <w:link w:val="a8"/>
    <w:uiPriority w:val="99"/>
    <w:semiHidden/>
    <w:rsid w:val="0085397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27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2018-05-10T14:37:00Z</dcterms:created>
  <dcterms:modified xsi:type="dcterms:W3CDTF">2018-05-10T14:37:00Z</dcterms:modified>
</cp:coreProperties>
</file>