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460" w:rsidRPr="00056F10" w:rsidRDefault="00A70460" w:rsidP="00A70460">
      <w:pPr>
        <w:rPr>
          <w:rFonts w:ascii="Arial" w:hAnsi="Arial" w:cs="Arial"/>
          <w:b/>
          <w:bCs/>
          <w:sz w:val="24"/>
          <w:szCs w:val="24"/>
        </w:rPr>
      </w:pPr>
      <w:bookmarkStart w:id="0" w:name="_Hlk484321058"/>
      <w:r w:rsidRPr="00056F10">
        <w:rPr>
          <w:rFonts w:ascii="Arial" w:hAnsi="Arial" w:cs="Arial" w:hint="eastAsia"/>
          <w:b/>
          <w:bCs/>
          <w:sz w:val="24"/>
          <w:szCs w:val="24"/>
        </w:rPr>
        <w:t>UNIT</w:t>
      </w:r>
      <w:r w:rsidRPr="00056F10">
        <w:rPr>
          <w:rFonts w:ascii="Arial" w:hAnsi="Arial" w:cs="Arial"/>
          <w:b/>
          <w:bCs/>
          <w:sz w:val="24"/>
          <w:szCs w:val="24"/>
        </w:rPr>
        <w:t xml:space="preserve"> </w:t>
      </w:r>
      <w:r w:rsidR="008C5469" w:rsidRPr="00056F10">
        <w:rPr>
          <w:rFonts w:ascii="Arial" w:hAnsi="Arial" w:cs="Arial" w:hint="eastAsia"/>
          <w:b/>
          <w:bCs/>
          <w:sz w:val="24"/>
          <w:szCs w:val="24"/>
        </w:rPr>
        <w:t>1</w:t>
      </w:r>
      <w:r w:rsidR="00056F10" w:rsidRPr="00056F10">
        <w:rPr>
          <w:rFonts w:ascii="Arial" w:hAnsi="Arial" w:cs="Arial" w:hint="eastAsia"/>
          <w:b/>
          <w:bCs/>
          <w:sz w:val="24"/>
          <w:szCs w:val="24"/>
        </w:rPr>
        <w:t>4</w:t>
      </w:r>
    </w:p>
    <w:bookmarkEnd w:id="0"/>
    <w:p w:rsidR="000D02E7" w:rsidRPr="00056F10" w:rsidRDefault="000D02E7" w:rsidP="000D02E7"/>
    <w:p w:rsidR="000D02E7" w:rsidRPr="00056F10" w:rsidRDefault="000D02E7" w:rsidP="000D02E7">
      <w:pPr>
        <w:spacing w:after="240"/>
        <w:rPr>
          <w:rFonts w:ascii="Arial" w:eastAsia="ＭＳ ゴシック" w:hAnsi="Arial" w:cs="Arial"/>
        </w:rPr>
      </w:pPr>
      <w:r w:rsidRPr="00056F10">
        <w:rPr>
          <w:rFonts w:ascii="ＭＳ ゴシック" w:eastAsia="ＭＳ ゴシック" w:hAnsi="ＭＳ ゴシック" w:cs="ＭＳ ゴシック" w:hint="eastAsia"/>
        </w:rPr>
        <w:t>▶</w:t>
      </w:r>
      <w:r w:rsidRPr="00056F10">
        <w:rPr>
          <w:rFonts w:ascii="Arial" w:eastAsia="ＭＳ ゴシック" w:hAnsi="Arial" w:cs="Arial"/>
          <w:shd w:val="pct15" w:color="auto" w:fill="FFFFFF"/>
        </w:rPr>
        <w:t>STEP1</w:t>
      </w:r>
      <w:r w:rsidRPr="00056F10">
        <w:rPr>
          <w:rFonts w:ascii="Arial" w:eastAsia="ＭＳ ゴシック" w:hAnsi="Arial" w:cs="Arial"/>
        </w:rPr>
        <w:t xml:space="preserve">　本文のキーワードを書き入れましょう。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F375AA" w:rsidRPr="00056F10" w:rsidTr="00F072F2">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bookmarkStart w:id="1" w:name="_Hlk507343321"/>
          </w:p>
        </w:tc>
        <w:tc>
          <w:tcPr>
            <w:tcW w:w="422" w:type="dxa"/>
            <w:tcBorders>
              <w:top w:val="single" w:sz="18" w:space="0" w:color="auto"/>
              <w:left w:val="dotted" w:sz="4" w:space="0" w:color="auto"/>
              <w:bottom w:val="single" w:sz="18" w:space="0" w:color="auto"/>
              <w:right w:val="single" w:sz="18"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に</w:t>
            </w:r>
          </w:p>
        </w:tc>
        <w:tc>
          <w:tcPr>
            <w:tcW w:w="422" w:type="dxa"/>
            <w:tcBorders>
              <w:top w:val="single" w:sz="4" w:space="0" w:color="auto"/>
              <w:left w:val="dotted" w:sz="4" w:space="0" w:color="auto"/>
              <w:bottom w:val="single" w:sz="18" w:space="0" w:color="auto"/>
              <w:right w:val="single" w:sz="18"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は</w:t>
            </w:r>
          </w:p>
        </w:tc>
        <w:tc>
          <w:tcPr>
            <w:tcW w:w="422" w:type="dxa"/>
            <w:tcBorders>
              <w:top w:val="single" w:sz="18" w:space="0" w:color="auto"/>
              <w:left w:val="single" w:sz="18"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以</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外</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楽</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し</w:t>
            </w:r>
          </w:p>
        </w:tc>
        <w:tc>
          <w:tcPr>
            <w:tcW w:w="421"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め</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要</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素</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も</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あ</w:t>
            </w:r>
          </w:p>
        </w:tc>
        <w:tc>
          <w:tcPr>
            <w:tcW w:w="422" w:type="dxa"/>
            <w:tcBorders>
              <w:top w:val="single" w:sz="4" w:space="0" w:color="auto"/>
              <w:left w:val="dotted" w:sz="4" w:space="0" w:color="auto"/>
              <w:bottom w:val="single" w:sz="4" w:space="0" w:color="auto"/>
              <w:right w:val="single"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る</w:t>
            </w:r>
          </w:p>
        </w:tc>
      </w:tr>
      <w:tr w:rsidR="00F375AA" w:rsidRPr="00056F10" w:rsidTr="00F072F2">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の</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で</w:t>
            </w:r>
          </w:p>
        </w:tc>
        <w:tc>
          <w:tcPr>
            <w:tcW w:w="422" w:type="dxa"/>
            <w:tcBorders>
              <w:top w:val="single" w:sz="4" w:space="0" w:color="auto"/>
              <w:left w:val="dotted" w:sz="4" w:space="0" w:color="auto"/>
              <w:bottom w:val="single" w:sz="4" w:space="0" w:color="auto"/>
              <w:right w:val="single" w:sz="18"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他</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者</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の</w:t>
            </w:r>
          </w:p>
        </w:tc>
        <w:tc>
          <w:tcPr>
            <w:tcW w:w="421"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助</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け</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し</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で</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楽</w:t>
            </w:r>
          </w:p>
        </w:tc>
        <w:tc>
          <w:tcPr>
            <w:tcW w:w="422" w:type="dxa"/>
            <w:tcBorders>
              <w:top w:val="single" w:sz="4" w:space="0" w:color="auto"/>
              <w:left w:val="dotted" w:sz="4" w:space="0" w:color="auto"/>
              <w:bottom w:val="single" w:sz="4" w:space="0" w:color="auto"/>
              <w:right w:val="single"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し</w:t>
            </w:r>
          </w:p>
        </w:tc>
      </w:tr>
      <w:tr w:rsidR="00F375AA" w:rsidRPr="00056F10" w:rsidTr="00F072F2">
        <w:trPr>
          <w:trHeight w:val="397"/>
          <w:jc w:val="center"/>
        </w:trPr>
        <w:tc>
          <w:tcPr>
            <w:tcW w:w="421" w:type="dxa"/>
            <w:tcBorders>
              <w:top w:val="single" w:sz="4" w:space="0" w:color="auto"/>
              <w:left w:val="single"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め</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る</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映</w:t>
            </w: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画</w:t>
            </w: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を</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紹</w:t>
            </w:r>
          </w:p>
        </w:tc>
        <w:tc>
          <w:tcPr>
            <w:tcW w:w="421"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介</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す</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評</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論</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家</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や</w:t>
            </w:r>
          </w:p>
        </w:tc>
        <w:tc>
          <w:tcPr>
            <w:tcW w:w="421"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自</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身</w:t>
            </w:r>
          </w:p>
        </w:tc>
        <w:tc>
          <w:tcPr>
            <w:tcW w:w="422" w:type="dxa"/>
            <w:tcBorders>
              <w:top w:val="single" w:sz="4" w:space="0" w:color="auto"/>
              <w:left w:val="dotted" w:sz="4" w:space="0" w:color="auto"/>
              <w:bottom w:val="single" w:sz="4" w:space="0" w:color="auto"/>
              <w:right w:val="single" w:sz="18"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も</w:t>
            </w:r>
          </w:p>
        </w:tc>
        <w:tc>
          <w:tcPr>
            <w:tcW w:w="422" w:type="dxa"/>
            <w:tcBorders>
              <w:top w:val="single" w:sz="18" w:space="0" w:color="auto"/>
              <w:left w:val="single" w:sz="18"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4" w:space="0" w:color="auto"/>
              <w:left w:val="single" w:sz="18" w:space="0" w:color="auto"/>
              <w:bottom w:val="single" w:sz="4" w:space="0" w:color="auto"/>
              <w:right w:val="single"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の</w:t>
            </w:r>
          </w:p>
        </w:tc>
      </w:tr>
      <w:tr w:rsidR="00F375AA" w:rsidRPr="00056F10" w:rsidTr="00F072F2">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が</w:t>
            </w:r>
          </w:p>
        </w:tc>
        <w:tc>
          <w:tcPr>
            <w:tcW w:w="421"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い</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る</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視</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覚</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障</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が</w:t>
            </w:r>
          </w:p>
        </w:tc>
        <w:tc>
          <w:tcPr>
            <w:tcW w:w="421"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者</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た</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め</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に</w:t>
            </w:r>
          </w:p>
        </w:tc>
        <w:tc>
          <w:tcPr>
            <w:tcW w:w="422" w:type="dxa"/>
            <w:tcBorders>
              <w:top w:val="single" w:sz="4" w:space="0" w:color="auto"/>
              <w:left w:val="dotted" w:sz="4" w:space="0" w:color="auto"/>
              <w:bottom w:val="single" w:sz="4" w:space="0" w:color="auto"/>
              <w:right w:val="single"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w:t>
            </w:r>
          </w:p>
        </w:tc>
      </w:tr>
      <w:tr w:rsidR="00F375AA" w:rsidRPr="00056F10" w:rsidTr="00F072F2">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ヘ</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ッ</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ド</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ホ</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ン</w:t>
            </w:r>
          </w:p>
        </w:tc>
        <w:tc>
          <w:tcPr>
            <w:tcW w:w="422" w:type="dxa"/>
            <w:tcBorders>
              <w:top w:val="single" w:sz="4" w:space="0" w:color="auto"/>
              <w:left w:val="dotted" w:sz="4" w:space="0" w:color="auto"/>
              <w:bottom w:val="single" w:sz="4" w:space="0" w:color="auto"/>
              <w:right w:val="single" w:sz="18"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で</w:t>
            </w:r>
          </w:p>
        </w:tc>
        <w:tc>
          <w:tcPr>
            <w:tcW w:w="421" w:type="dxa"/>
            <w:tcBorders>
              <w:top w:val="single" w:sz="18" w:space="0" w:color="auto"/>
              <w:left w:val="single" w:sz="18"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提</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供</w:t>
            </w:r>
          </w:p>
        </w:tc>
        <w:tc>
          <w:tcPr>
            <w:tcW w:w="421"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す</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映</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画</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館</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も</w:t>
            </w:r>
          </w:p>
        </w:tc>
        <w:tc>
          <w:tcPr>
            <w:tcW w:w="422" w:type="dxa"/>
            <w:tcBorders>
              <w:top w:val="single" w:sz="4" w:space="0" w:color="auto"/>
              <w:left w:val="dotted" w:sz="4" w:space="0" w:color="auto"/>
              <w:bottom w:val="single" w:sz="4" w:space="0" w:color="auto"/>
              <w:right w:val="single"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あ</w:t>
            </w:r>
          </w:p>
        </w:tc>
      </w:tr>
      <w:tr w:rsidR="00F375AA" w:rsidRPr="00056F10" w:rsidTr="00F072F2">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r w:rsidRPr="00056F10">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1"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18" w:space="0" w:color="auto"/>
              <w:left w:val="dotted" w:sz="4" w:space="0" w:color="auto"/>
              <w:bottom w:val="single" w:sz="4" w:space="0" w:color="auto"/>
              <w:right w:val="single" w:sz="4" w:space="0" w:color="auto"/>
            </w:tcBorders>
            <w:vAlign w:val="center"/>
          </w:tcPr>
          <w:p w:rsidR="00F375AA" w:rsidRPr="00056F10" w:rsidRDefault="00F375AA" w:rsidP="00F375AA">
            <w:pPr>
              <w:jc w:val="center"/>
              <w:rPr>
                <w:rFonts w:ascii="HGP教科書体" w:eastAsia="HGP教科書体"/>
              </w:rPr>
            </w:pPr>
          </w:p>
        </w:tc>
        <w:tc>
          <w:tcPr>
            <w:tcW w:w="422" w:type="dxa"/>
            <w:tcBorders>
              <w:top w:val="single" w:sz="4" w:space="0" w:color="auto"/>
              <w:left w:val="single" w:sz="4" w:space="0" w:color="auto"/>
              <w:bottom w:val="nil"/>
              <w:right w:val="nil"/>
            </w:tcBorders>
            <w:vAlign w:val="center"/>
          </w:tcPr>
          <w:p w:rsidR="00F375AA" w:rsidRPr="00056F10" w:rsidRDefault="00F375AA" w:rsidP="00F375AA">
            <w:pPr>
              <w:jc w:val="center"/>
              <w:rPr>
                <w:rFonts w:ascii="HGP教科書体" w:eastAsia="HGP教科書体"/>
              </w:rPr>
            </w:pPr>
          </w:p>
        </w:tc>
        <w:tc>
          <w:tcPr>
            <w:tcW w:w="422" w:type="dxa"/>
            <w:tcBorders>
              <w:top w:val="single" w:sz="4" w:space="0" w:color="auto"/>
              <w:left w:val="nil"/>
              <w:bottom w:val="nil"/>
              <w:right w:val="nil"/>
            </w:tcBorders>
            <w:vAlign w:val="center"/>
          </w:tcPr>
          <w:p w:rsidR="00F375AA" w:rsidRPr="00056F10" w:rsidRDefault="00F375AA" w:rsidP="00F375AA">
            <w:pPr>
              <w:jc w:val="center"/>
              <w:rPr>
                <w:rFonts w:ascii="HGP教科書体" w:eastAsia="HGP教科書体"/>
              </w:rPr>
            </w:pPr>
          </w:p>
        </w:tc>
        <w:tc>
          <w:tcPr>
            <w:tcW w:w="422" w:type="dxa"/>
            <w:tcBorders>
              <w:top w:val="single" w:sz="4" w:space="0" w:color="auto"/>
              <w:left w:val="nil"/>
              <w:bottom w:val="nil"/>
              <w:right w:val="nil"/>
            </w:tcBorders>
            <w:vAlign w:val="center"/>
          </w:tcPr>
          <w:p w:rsidR="00F375AA" w:rsidRPr="00056F10" w:rsidRDefault="00F375AA" w:rsidP="00F375AA">
            <w:pPr>
              <w:jc w:val="center"/>
              <w:rPr>
                <w:rFonts w:ascii="HGP教科書体" w:eastAsia="HGP教科書体"/>
              </w:rPr>
            </w:pPr>
          </w:p>
        </w:tc>
        <w:tc>
          <w:tcPr>
            <w:tcW w:w="421" w:type="dxa"/>
            <w:tcBorders>
              <w:top w:val="single" w:sz="4" w:space="0" w:color="auto"/>
              <w:left w:val="nil"/>
              <w:bottom w:val="nil"/>
              <w:right w:val="nil"/>
            </w:tcBorders>
            <w:vAlign w:val="center"/>
          </w:tcPr>
          <w:p w:rsidR="00F375AA" w:rsidRPr="00056F10" w:rsidRDefault="00F375AA" w:rsidP="00F375AA">
            <w:pPr>
              <w:jc w:val="center"/>
              <w:rPr>
                <w:rFonts w:ascii="HGP教科書体" w:eastAsia="HGP教科書体"/>
              </w:rPr>
            </w:pPr>
          </w:p>
        </w:tc>
        <w:tc>
          <w:tcPr>
            <w:tcW w:w="422" w:type="dxa"/>
            <w:tcBorders>
              <w:top w:val="single" w:sz="4" w:space="0" w:color="auto"/>
              <w:left w:val="nil"/>
              <w:bottom w:val="nil"/>
              <w:right w:val="nil"/>
            </w:tcBorders>
            <w:vAlign w:val="center"/>
          </w:tcPr>
          <w:p w:rsidR="00F375AA" w:rsidRPr="00056F10" w:rsidRDefault="00F375AA" w:rsidP="00F375AA">
            <w:pPr>
              <w:jc w:val="center"/>
              <w:rPr>
                <w:rFonts w:ascii="HGP教科書体" w:eastAsia="HGP教科書体"/>
              </w:rPr>
            </w:pPr>
          </w:p>
        </w:tc>
        <w:tc>
          <w:tcPr>
            <w:tcW w:w="422" w:type="dxa"/>
            <w:tcBorders>
              <w:top w:val="single" w:sz="4" w:space="0" w:color="auto"/>
              <w:left w:val="nil"/>
              <w:bottom w:val="nil"/>
              <w:right w:val="nil"/>
            </w:tcBorders>
            <w:vAlign w:val="center"/>
          </w:tcPr>
          <w:p w:rsidR="00F375AA" w:rsidRPr="00056F10" w:rsidRDefault="00F375AA" w:rsidP="00F375AA">
            <w:pPr>
              <w:jc w:val="center"/>
              <w:rPr>
                <w:rFonts w:ascii="HGP教科書体" w:eastAsia="HGP教科書体"/>
              </w:rPr>
            </w:pPr>
          </w:p>
        </w:tc>
        <w:tc>
          <w:tcPr>
            <w:tcW w:w="422" w:type="dxa"/>
            <w:tcBorders>
              <w:top w:val="single" w:sz="4" w:space="0" w:color="auto"/>
              <w:left w:val="nil"/>
              <w:bottom w:val="nil"/>
              <w:right w:val="nil"/>
            </w:tcBorders>
            <w:vAlign w:val="center"/>
          </w:tcPr>
          <w:p w:rsidR="00F375AA" w:rsidRPr="00056F10" w:rsidRDefault="00F375AA" w:rsidP="00F375AA">
            <w:pPr>
              <w:jc w:val="center"/>
              <w:rPr>
                <w:rFonts w:ascii="HGP教科書体" w:eastAsia="HGP教科書体"/>
              </w:rPr>
            </w:pPr>
          </w:p>
        </w:tc>
        <w:tc>
          <w:tcPr>
            <w:tcW w:w="422" w:type="dxa"/>
            <w:tcBorders>
              <w:top w:val="single" w:sz="4" w:space="0" w:color="auto"/>
              <w:left w:val="nil"/>
              <w:bottom w:val="nil"/>
              <w:right w:val="nil"/>
            </w:tcBorders>
            <w:vAlign w:val="center"/>
          </w:tcPr>
          <w:p w:rsidR="00F375AA" w:rsidRPr="00056F10" w:rsidRDefault="00F375AA" w:rsidP="00F375AA">
            <w:pPr>
              <w:jc w:val="center"/>
              <w:rPr>
                <w:rFonts w:ascii="HGP教科書体" w:eastAsia="HGP教科書体"/>
              </w:rPr>
            </w:pPr>
          </w:p>
        </w:tc>
        <w:tc>
          <w:tcPr>
            <w:tcW w:w="422" w:type="dxa"/>
            <w:tcBorders>
              <w:top w:val="single" w:sz="4" w:space="0" w:color="auto"/>
              <w:left w:val="nil"/>
              <w:bottom w:val="nil"/>
              <w:right w:val="nil"/>
            </w:tcBorders>
            <w:vAlign w:val="center"/>
          </w:tcPr>
          <w:p w:rsidR="00F375AA" w:rsidRPr="00056F10" w:rsidRDefault="00F375AA" w:rsidP="00F375AA">
            <w:pPr>
              <w:jc w:val="center"/>
              <w:rPr>
                <w:rFonts w:ascii="HGP教科書体" w:eastAsia="HGP教科書体"/>
              </w:rPr>
            </w:pPr>
          </w:p>
        </w:tc>
        <w:tc>
          <w:tcPr>
            <w:tcW w:w="422" w:type="dxa"/>
            <w:tcBorders>
              <w:top w:val="single" w:sz="4" w:space="0" w:color="auto"/>
              <w:left w:val="nil"/>
              <w:bottom w:val="nil"/>
              <w:right w:val="nil"/>
            </w:tcBorders>
            <w:vAlign w:val="center"/>
          </w:tcPr>
          <w:p w:rsidR="00F375AA" w:rsidRPr="00056F10" w:rsidRDefault="00F375AA" w:rsidP="00F375AA">
            <w:pPr>
              <w:jc w:val="center"/>
              <w:rPr>
                <w:rFonts w:ascii="HGP教科書体" w:eastAsia="HGP教科書体"/>
              </w:rPr>
            </w:pPr>
          </w:p>
        </w:tc>
      </w:tr>
    </w:tbl>
    <w:bookmarkEnd w:id="1"/>
    <w:p w:rsidR="000D02E7" w:rsidRPr="00056F10" w:rsidRDefault="000D02E7" w:rsidP="006E253A">
      <w:r w:rsidRPr="00056F10">
        <w:rPr>
          <w:rFonts w:hint="eastAsia"/>
        </w:rPr>
        <w:t>-</w:t>
      </w:r>
      <w:r w:rsidRPr="00056F10">
        <w:t>----------------------------------------------------------------------------</w:t>
      </w:r>
      <w:r w:rsidR="00575129" w:rsidRPr="00056F10">
        <w:t>---------</w:t>
      </w:r>
      <w:r w:rsidR="0049567B">
        <w:rPr>
          <w:rFonts w:hint="eastAsia"/>
          <w:kern w:val="0"/>
        </w:rPr>
        <w:t>-------------------</w:t>
      </w:r>
      <w:r w:rsidR="0049567B">
        <w:rPr>
          <w:kern w:val="0"/>
        </w:rPr>
        <w:t>---</w:t>
      </w:r>
    </w:p>
    <w:p w:rsidR="000D02E7" w:rsidRPr="00056F10" w:rsidRDefault="000D02E7" w:rsidP="000D02E7">
      <w:pPr>
        <w:rPr>
          <w:rFonts w:ascii="Arial" w:eastAsia="ＭＳ ゴシック" w:hAnsi="Arial" w:cs="Arial"/>
        </w:rPr>
      </w:pPr>
      <w:r w:rsidRPr="00056F10">
        <w:rPr>
          <w:rFonts w:ascii="ＭＳ ゴシック" w:eastAsia="ＭＳ ゴシック" w:hAnsi="ＭＳ ゴシック" w:cs="ＭＳ ゴシック" w:hint="eastAsia"/>
        </w:rPr>
        <w:t>▶</w:t>
      </w:r>
      <w:r w:rsidRPr="00056F10">
        <w:rPr>
          <w:rFonts w:ascii="Arial" w:eastAsia="ＭＳ ゴシック" w:hAnsi="Arial" w:cs="Arial"/>
          <w:shd w:val="pct15" w:color="auto" w:fill="FFFFFF"/>
        </w:rPr>
        <w:t>STEP</w:t>
      </w:r>
      <w:r w:rsidRPr="00056F10">
        <w:rPr>
          <w:rFonts w:ascii="Arial" w:eastAsia="ＭＳ ゴシック" w:hAnsi="Arial" w:cs="Arial" w:hint="eastAsia"/>
          <w:shd w:val="pct15" w:color="auto" w:fill="FFFFFF"/>
        </w:rPr>
        <w:t>2</w:t>
      </w:r>
      <w:r w:rsidRPr="00056F10">
        <w:rPr>
          <w:rFonts w:ascii="Arial" w:eastAsia="ＭＳ ゴシック" w:hAnsi="Arial" w:cs="Arial"/>
        </w:rPr>
        <w:t xml:space="preserve">　</w:t>
      </w:r>
      <w:r w:rsidRPr="00056F10">
        <w:rPr>
          <w:rFonts w:ascii="Arial" w:eastAsia="ＭＳ ゴシック" w:hAnsi="Arial" w:cs="Arial" w:hint="eastAsia"/>
        </w:rPr>
        <w:t>S</w:t>
      </w:r>
      <w:r w:rsidRPr="00056F10">
        <w:rPr>
          <w:rFonts w:ascii="Arial" w:eastAsia="ＭＳ ゴシック" w:hAnsi="Arial" w:cs="Arial"/>
        </w:rPr>
        <w:t>TEP1</w:t>
      </w:r>
      <w:r w:rsidRPr="00056F10">
        <w:rPr>
          <w:rFonts w:ascii="Arial" w:eastAsia="ＭＳ ゴシック" w:hAnsi="Arial" w:cs="Arial"/>
        </w:rPr>
        <w:t>のキーワードを</w:t>
      </w:r>
      <w:r w:rsidRPr="00056F10">
        <w:rPr>
          <w:rFonts w:ascii="Arial" w:eastAsia="ＭＳ ゴシック" w:hAnsi="Arial" w:cs="Arial" w:hint="eastAsia"/>
        </w:rPr>
        <w:t>使って</w:t>
      </w:r>
      <w:r w:rsidR="00977CC5" w:rsidRPr="00056F10">
        <w:rPr>
          <w:rFonts w:ascii="Arial" w:eastAsia="ＭＳ ゴシック" w:hAnsi="Arial" w:cs="Arial" w:hint="eastAsia"/>
        </w:rPr>
        <w:t>2</w:t>
      </w:r>
      <w:r w:rsidRPr="00056F10">
        <w:rPr>
          <w:rFonts w:ascii="Arial" w:eastAsia="ＭＳ ゴシック" w:hAnsi="Arial" w:cs="Arial" w:hint="eastAsia"/>
        </w:rPr>
        <w:t>文を組み立てま</w:t>
      </w:r>
      <w:r w:rsidRPr="00056F10">
        <w:rPr>
          <w:rFonts w:ascii="Arial" w:eastAsia="ＭＳ ゴシック" w:hAnsi="Arial" w:cs="Arial"/>
        </w:rPr>
        <w:t>しょう。</w:t>
      </w:r>
    </w:p>
    <w:p w:rsidR="000D02E7" w:rsidRPr="00056F10" w:rsidRDefault="007349DF" w:rsidP="00251C33">
      <w:pPr>
        <w:spacing w:after="240"/>
        <w:ind w:firstLineChars="500" w:firstLine="1050"/>
        <w:rPr>
          <w:rFonts w:ascii="Arial" w:eastAsia="ＭＳ ゴシック" w:hAnsi="Arial" w:cs="Arial"/>
        </w:rPr>
      </w:pPr>
      <w:r>
        <w:rPr>
          <w:rFonts w:ascii="Arial" w:eastAsia="ＭＳ ゴシック" w:hAnsi="Arial" w:cs="Arial" w:hint="eastAsia"/>
        </w:rPr>
        <w:t>最後の</w:t>
      </w:r>
      <w:r w:rsidR="00056F10" w:rsidRPr="00056F10">
        <w:rPr>
          <w:rFonts w:ascii="Arial" w:eastAsia="ＭＳ ゴシック" w:hAnsi="Arial" w:cs="Arial" w:hint="eastAsia"/>
        </w:rPr>
        <w:t>空所</w:t>
      </w:r>
      <w:r w:rsidR="000D02E7" w:rsidRPr="00056F10">
        <w:rPr>
          <w:rFonts w:ascii="Arial" w:eastAsia="ＭＳ ゴシック" w:hAnsi="Arial" w:cs="Arial" w:hint="eastAsia"/>
        </w:rPr>
        <w:t>は「</w:t>
      </w:r>
      <w:r w:rsidR="00056F10" w:rsidRPr="00056F10">
        <w:rPr>
          <w:rFonts w:ascii="Arial" w:eastAsia="ＭＳ ゴシック" w:hAnsi="Arial" w:cs="Arial" w:hint="eastAsia"/>
        </w:rPr>
        <w:t>ヘッドホンで</w:t>
      </w:r>
      <w:r w:rsidR="000D02E7" w:rsidRPr="00056F10">
        <w:rPr>
          <w:rFonts w:ascii="Arial" w:eastAsia="ＭＳ ゴシック" w:hAnsi="Arial" w:cs="Arial" w:hint="eastAsia"/>
        </w:rPr>
        <w:t>」で始めること。</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F375AA" w:rsidRPr="00056F10" w:rsidTr="00F072F2">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に</w:t>
            </w:r>
          </w:p>
        </w:tc>
        <w:tc>
          <w:tcPr>
            <w:tcW w:w="422" w:type="dxa"/>
            <w:tcBorders>
              <w:top w:val="single" w:sz="4" w:space="0" w:color="auto"/>
              <w:left w:val="dotted" w:sz="4" w:space="0" w:color="auto"/>
              <w:bottom w:val="single" w:sz="18" w:space="0" w:color="auto"/>
              <w:right w:val="single" w:sz="18"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は</w:t>
            </w:r>
          </w:p>
        </w:tc>
        <w:tc>
          <w:tcPr>
            <w:tcW w:w="422" w:type="dxa"/>
            <w:tcBorders>
              <w:top w:val="single" w:sz="18" w:space="0" w:color="auto"/>
              <w:left w:val="single" w:sz="18"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以</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外</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の</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楽</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し</w:t>
            </w:r>
          </w:p>
        </w:tc>
        <w:tc>
          <w:tcPr>
            <w:tcW w:w="421"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め</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る</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要</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素</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も</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あ</w:t>
            </w:r>
          </w:p>
        </w:tc>
        <w:tc>
          <w:tcPr>
            <w:tcW w:w="422" w:type="dxa"/>
            <w:tcBorders>
              <w:top w:val="single" w:sz="4" w:space="0" w:color="auto"/>
              <w:left w:val="dotted" w:sz="4" w:space="0" w:color="auto"/>
              <w:bottom w:val="single" w:sz="4" w:space="0" w:color="auto"/>
              <w:right w:val="single"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る</w:t>
            </w:r>
          </w:p>
        </w:tc>
      </w:tr>
      <w:tr w:rsidR="00F375AA" w:rsidRPr="00056F10" w:rsidTr="00F072F2">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の</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で</w:t>
            </w:r>
          </w:p>
        </w:tc>
        <w:tc>
          <w:tcPr>
            <w:tcW w:w="422" w:type="dxa"/>
            <w:tcBorders>
              <w:top w:val="single" w:sz="4" w:space="0" w:color="auto"/>
              <w:left w:val="dotted" w:sz="4" w:space="0" w:color="auto"/>
              <w:bottom w:val="single" w:sz="4" w:space="0" w:color="auto"/>
              <w:right w:val="single" w:sz="18"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4" w:space="0" w:color="auto"/>
              <w:left w:val="single" w:sz="18" w:space="0" w:color="auto"/>
              <w:bottom w:val="single" w:sz="4" w:space="0" w:color="auto"/>
              <w:right w:val="single" w:sz="18"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が</w:t>
            </w:r>
          </w:p>
        </w:tc>
        <w:tc>
          <w:tcPr>
            <w:tcW w:w="422" w:type="dxa"/>
            <w:tcBorders>
              <w:top w:val="single" w:sz="18" w:space="0" w:color="auto"/>
              <w:left w:val="single" w:sz="18"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で</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楽</w:t>
            </w:r>
          </w:p>
        </w:tc>
        <w:tc>
          <w:tcPr>
            <w:tcW w:w="422" w:type="dxa"/>
            <w:tcBorders>
              <w:top w:val="single" w:sz="4" w:space="0" w:color="auto"/>
              <w:left w:val="dotted" w:sz="4" w:space="0" w:color="auto"/>
              <w:bottom w:val="single" w:sz="18" w:space="0" w:color="auto"/>
              <w:right w:val="single"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し</w:t>
            </w:r>
          </w:p>
        </w:tc>
      </w:tr>
      <w:tr w:rsidR="00F375AA" w:rsidRPr="00056F10" w:rsidTr="00F072F2">
        <w:trPr>
          <w:trHeight w:val="397"/>
          <w:jc w:val="center"/>
        </w:trPr>
        <w:tc>
          <w:tcPr>
            <w:tcW w:w="421" w:type="dxa"/>
            <w:tcBorders>
              <w:top w:val="single" w:sz="4" w:space="0" w:color="auto"/>
              <w:left w:val="single"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め</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る</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映</w:t>
            </w: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画</w:t>
            </w: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を</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紹</w:t>
            </w:r>
          </w:p>
        </w:tc>
        <w:tc>
          <w:tcPr>
            <w:tcW w:w="421"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介</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す</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評</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論</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家</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や</w:t>
            </w:r>
          </w:p>
        </w:tc>
        <w:tc>
          <w:tcPr>
            <w:tcW w:w="421"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自</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身</w:t>
            </w:r>
          </w:p>
        </w:tc>
        <w:tc>
          <w:tcPr>
            <w:tcW w:w="422" w:type="dxa"/>
            <w:tcBorders>
              <w:top w:val="single" w:sz="18" w:space="0" w:color="auto"/>
              <w:left w:val="dotted" w:sz="4" w:space="0" w:color="auto"/>
              <w:bottom w:val="single" w:sz="4" w:space="0" w:color="auto"/>
              <w:right w:val="single" w:sz="18"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も</w:t>
            </w:r>
          </w:p>
        </w:tc>
        <w:tc>
          <w:tcPr>
            <w:tcW w:w="422" w:type="dxa"/>
            <w:tcBorders>
              <w:top w:val="single" w:sz="18" w:space="0" w:color="auto"/>
              <w:left w:val="single" w:sz="18"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r>
      <w:tr w:rsidR="00F375AA" w:rsidRPr="00056F10" w:rsidTr="00F072F2">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が</w:t>
            </w:r>
          </w:p>
        </w:tc>
        <w:tc>
          <w:tcPr>
            <w:tcW w:w="421"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い</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る</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視</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覚</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障</w:t>
            </w:r>
          </w:p>
        </w:tc>
        <w:tc>
          <w:tcPr>
            <w:tcW w:w="422" w:type="dxa"/>
            <w:tcBorders>
              <w:top w:val="single" w:sz="4"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が</w:t>
            </w:r>
          </w:p>
        </w:tc>
        <w:tc>
          <w:tcPr>
            <w:tcW w:w="421"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者</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た</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め</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に</w:t>
            </w:r>
          </w:p>
        </w:tc>
        <w:tc>
          <w:tcPr>
            <w:tcW w:w="422" w:type="dxa"/>
            <w:tcBorders>
              <w:top w:val="single" w:sz="18" w:space="0" w:color="auto"/>
              <w:left w:val="dotted" w:sz="4" w:space="0" w:color="auto"/>
              <w:bottom w:val="single" w:sz="4" w:space="0" w:color="auto"/>
              <w:right w:val="single"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w:t>
            </w:r>
          </w:p>
        </w:tc>
      </w:tr>
      <w:tr w:rsidR="00F375AA" w:rsidRPr="00056F10" w:rsidTr="00F072F2">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F375AA" w:rsidRPr="00056F10" w:rsidRDefault="00F375AA" w:rsidP="003B32A0">
            <w:pPr>
              <w:jc w:val="center"/>
              <w:rPr>
                <w:rFonts w:ascii="HGP教科書体" w:eastAsia="HGP教科書体"/>
              </w:rPr>
            </w:pPr>
          </w:p>
        </w:tc>
        <w:tc>
          <w:tcPr>
            <w:tcW w:w="421" w:type="dxa"/>
            <w:tcBorders>
              <w:top w:val="single" w:sz="4" w:space="0" w:color="auto"/>
              <w:left w:val="single" w:sz="18"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す</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映</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画</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館</w:t>
            </w:r>
          </w:p>
        </w:tc>
        <w:tc>
          <w:tcPr>
            <w:tcW w:w="422" w:type="dxa"/>
            <w:tcBorders>
              <w:top w:val="single" w:sz="4"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も</w:t>
            </w:r>
          </w:p>
        </w:tc>
        <w:tc>
          <w:tcPr>
            <w:tcW w:w="422" w:type="dxa"/>
            <w:tcBorders>
              <w:top w:val="single" w:sz="4" w:space="0" w:color="auto"/>
              <w:left w:val="dotted" w:sz="4" w:space="0" w:color="auto"/>
              <w:bottom w:val="single" w:sz="4" w:space="0" w:color="auto"/>
              <w:right w:val="single"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あ</w:t>
            </w:r>
          </w:p>
        </w:tc>
      </w:tr>
      <w:tr w:rsidR="00F375AA" w:rsidRPr="00056F10" w:rsidTr="00F072F2">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る</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r w:rsidRPr="00056F10">
              <w:rPr>
                <w:rFonts w:ascii="HGP教科書体" w:eastAsia="HGP教科書体" w:hint="eastAsia"/>
              </w:rPr>
              <w:t>。</w:t>
            </w: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1"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4" w:space="0" w:color="auto"/>
              <w:right w:val="dotted"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dotted" w:sz="4" w:space="0" w:color="auto"/>
              <w:bottom w:val="single" w:sz="4" w:space="0" w:color="auto"/>
              <w:right w:val="single" w:sz="4" w:space="0" w:color="auto"/>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single" w:sz="4" w:space="0" w:color="auto"/>
              <w:bottom w:val="nil"/>
              <w:right w:val="nil"/>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nil"/>
              <w:bottom w:val="nil"/>
              <w:right w:val="nil"/>
            </w:tcBorders>
            <w:vAlign w:val="center"/>
          </w:tcPr>
          <w:p w:rsidR="00F375AA" w:rsidRPr="00056F10" w:rsidRDefault="00F375AA" w:rsidP="003B32A0">
            <w:pPr>
              <w:jc w:val="center"/>
              <w:rPr>
                <w:rFonts w:ascii="HGP教科書体" w:eastAsia="HGP教科書体"/>
              </w:rPr>
            </w:pPr>
          </w:p>
        </w:tc>
        <w:tc>
          <w:tcPr>
            <w:tcW w:w="422" w:type="dxa"/>
            <w:tcBorders>
              <w:top w:val="single" w:sz="18" w:space="0" w:color="auto"/>
              <w:left w:val="nil"/>
              <w:bottom w:val="nil"/>
              <w:right w:val="nil"/>
            </w:tcBorders>
            <w:vAlign w:val="center"/>
          </w:tcPr>
          <w:p w:rsidR="00F375AA" w:rsidRPr="00056F10" w:rsidRDefault="00F375AA" w:rsidP="003B32A0">
            <w:pPr>
              <w:jc w:val="center"/>
              <w:rPr>
                <w:rFonts w:ascii="HGP教科書体" w:eastAsia="HGP教科書体"/>
              </w:rPr>
            </w:pPr>
          </w:p>
        </w:tc>
        <w:tc>
          <w:tcPr>
            <w:tcW w:w="421" w:type="dxa"/>
            <w:tcBorders>
              <w:top w:val="single" w:sz="4" w:space="0" w:color="auto"/>
              <w:left w:val="nil"/>
              <w:bottom w:val="nil"/>
              <w:right w:val="nil"/>
            </w:tcBorders>
            <w:vAlign w:val="center"/>
          </w:tcPr>
          <w:p w:rsidR="00F375AA" w:rsidRPr="00056F10" w:rsidRDefault="00F375AA" w:rsidP="003B32A0">
            <w:pPr>
              <w:jc w:val="center"/>
              <w:rPr>
                <w:rFonts w:ascii="HGP教科書体" w:eastAsia="HGP教科書体"/>
              </w:rPr>
            </w:pPr>
          </w:p>
        </w:tc>
        <w:tc>
          <w:tcPr>
            <w:tcW w:w="422" w:type="dxa"/>
            <w:tcBorders>
              <w:top w:val="single" w:sz="4" w:space="0" w:color="auto"/>
              <w:left w:val="nil"/>
              <w:bottom w:val="nil"/>
              <w:right w:val="nil"/>
            </w:tcBorders>
            <w:vAlign w:val="center"/>
          </w:tcPr>
          <w:p w:rsidR="00F375AA" w:rsidRPr="00056F10" w:rsidRDefault="00F375AA" w:rsidP="003B32A0">
            <w:pPr>
              <w:jc w:val="center"/>
              <w:rPr>
                <w:rFonts w:ascii="HGP教科書体" w:eastAsia="HGP教科書体"/>
              </w:rPr>
            </w:pPr>
          </w:p>
        </w:tc>
        <w:tc>
          <w:tcPr>
            <w:tcW w:w="422" w:type="dxa"/>
            <w:tcBorders>
              <w:top w:val="single" w:sz="4" w:space="0" w:color="auto"/>
              <w:left w:val="nil"/>
              <w:bottom w:val="nil"/>
              <w:right w:val="nil"/>
            </w:tcBorders>
            <w:vAlign w:val="center"/>
          </w:tcPr>
          <w:p w:rsidR="00F375AA" w:rsidRPr="00056F10" w:rsidRDefault="00F375AA" w:rsidP="003B32A0">
            <w:pPr>
              <w:jc w:val="center"/>
              <w:rPr>
                <w:rFonts w:ascii="HGP教科書体" w:eastAsia="HGP教科書体"/>
              </w:rPr>
            </w:pPr>
          </w:p>
        </w:tc>
        <w:tc>
          <w:tcPr>
            <w:tcW w:w="422" w:type="dxa"/>
            <w:tcBorders>
              <w:top w:val="single" w:sz="4" w:space="0" w:color="auto"/>
              <w:left w:val="nil"/>
              <w:bottom w:val="nil"/>
              <w:right w:val="nil"/>
            </w:tcBorders>
            <w:vAlign w:val="center"/>
          </w:tcPr>
          <w:p w:rsidR="00F375AA" w:rsidRPr="00056F10" w:rsidRDefault="00F375AA" w:rsidP="003B32A0">
            <w:pPr>
              <w:jc w:val="center"/>
              <w:rPr>
                <w:rFonts w:ascii="HGP教科書体" w:eastAsia="HGP教科書体"/>
              </w:rPr>
            </w:pPr>
          </w:p>
        </w:tc>
        <w:tc>
          <w:tcPr>
            <w:tcW w:w="422" w:type="dxa"/>
            <w:tcBorders>
              <w:top w:val="single" w:sz="4" w:space="0" w:color="auto"/>
              <w:left w:val="nil"/>
              <w:bottom w:val="nil"/>
              <w:right w:val="nil"/>
            </w:tcBorders>
            <w:vAlign w:val="center"/>
          </w:tcPr>
          <w:p w:rsidR="00F375AA" w:rsidRPr="00056F10" w:rsidRDefault="00F375AA" w:rsidP="003B32A0">
            <w:pPr>
              <w:jc w:val="center"/>
              <w:rPr>
                <w:rFonts w:ascii="HGP教科書体" w:eastAsia="HGP教科書体"/>
              </w:rPr>
            </w:pPr>
          </w:p>
        </w:tc>
        <w:tc>
          <w:tcPr>
            <w:tcW w:w="422" w:type="dxa"/>
            <w:tcBorders>
              <w:top w:val="single" w:sz="4" w:space="0" w:color="auto"/>
              <w:left w:val="nil"/>
              <w:bottom w:val="nil"/>
              <w:right w:val="nil"/>
            </w:tcBorders>
            <w:vAlign w:val="center"/>
          </w:tcPr>
          <w:p w:rsidR="00F375AA" w:rsidRPr="00056F10" w:rsidRDefault="00F375AA" w:rsidP="003B32A0">
            <w:pPr>
              <w:jc w:val="center"/>
              <w:rPr>
                <w:rFonts w:ascii="HGP教科書体" w:eastAsia="HGP教科書体"/>
              </w:rPr>
            </w:pPr>
          </w:p>
        </w:tc>
        <w:tc>
          <w:tcPr>
            <w:tcW w:w="422" w:type="dxa"/>
            <w:tcBorders>
              <w:top w:val="single" w:sz="4" w:space="0" w:color="auto"/>
              <w:left w:val="nil"/>
              <w:bottom w:val="nil"/>
              <w:right w:val="nil"/>
            </w:tcBorders>
            <w:vAlign w:val="center"/>
          </w:tcPr>
          <w:p w:rsidR="00F375AA" w:rsidRPr="00056F10" w:rsidRDefault="00F375AA" w:rsidP="003B32A0">
            <w:pPr>
              <w:jc w:val="center"/>
              <w:rPr>
                <w:rFonts w:ascii="HGP教科書体" w:eastAsia="HGP教科書体"/>
              </w:rPr>
            </w:pPr>
          </w:p>
        </w:tc>
      </w:tr>
    </w:tbl>
    <w:p w:rsidR="000D02E7" w:rsidRPr="00056F10" w:rsidRDefault="000D02E7" w:rsidP="006E253A">
      <w:r w:rsidRPr="00056F10">
        <w:rPr>
          <w:rFonts w:hint="eastAsia"/>
        </w:rPr>
        <w:t>-</w:t>
      </w:r>
      <w:r w:rsidRPr="00056F10">
        <w:t>----------------------------------------------------------------------------</w:t>
      </w:r>
      <w:r w:rsidR="00575129" w:rsidRPr="00056F10">
        <w:t>---------</w:t>
      </w:r>
      <w:r w:rsidR="0049567B">
        <w:rPr>
          <w:rFonts w:hint="eastAsia"/>
          <w:kern w:val="0"/>
        </w:rPr>
        <w:t>-------------------</w:t>
      </w:r>
      <w:r w:rsidR="0049567B">
        <w:rPr>
          <w:kern w:val="0"/>
        </w:rPr>
        <w:t>---</w:t>
      </w:r>
    </w:p>
    <w:p w:rsidR="0063484D" w:rsidRPr="00056F10" w:rsidRDefault="0063484D" w:rsidP="0063484D">
      <w:pPr>
        <w:spacing w:after="240"/>
        <w:rPr>
          <w:rFonts w:ascii="Arial" w:eastAsia="ＭＳ ゴシック" w:hAnsi="Arial" w:cs="Arial"/>
        </w:rPr>
      </w:pPr>
      <w:r w:rsidRPr="00056F10">
        <w:rPr>
          <w:rFonts w:ascii="ＭＳ ゴシック" w:eastAsia="ＭＳ ゴシック" w:hAnsi="ＭＳ ゴシック" w:cs="ＭＳ ゴシック" w:hint="eastAsia"/>
        </w:rPr>
        <w:t>▶</w:t>
      </w:r>
      <w:r w:rsidRPr="00056F10">
        <w:rPr>
          <w:rFonts w:ascii="Arial" w:eastAsia="ＭＳ ゴシック" w:hAnsi="Arial" w:cs="Arial"/>
          <w:shd w:val="pct15" w:color="auto" w:fill="FFFFFF"/>
        </w:rPr>
        <w:t>STEP3</w:t>
      </w:r>
      <w:r w:rsidRPr="00056F10">
        <w:rPr>
          <w:rFonts w:ascii="Arial" w:eastAsia="ＭＳ ゴシック" w:hAnsi="Arial" w:cs="Arial"/>
        </w:rPr>
        <w:t xml:space="preserve">　</w:t>
      </w:r>
      <w:r w:rsidRPr="00056F10">
        <w:rPr>
          <w:rFonts w:ascii="Arial" w:eastAsia="ＭＳ ゴシック" w:hAnsi="Arial" w:cs="Arial" w:hint="eastAsia"/>
        </w:rPr>
        <w:t>100</w:t>
      </w:r>
      <w:r w:rsidRPr="00056F10">
        <w:rPr>
          <w:rFonts w:ascii="Arial" w:eastAsia="ＭＳ ゴシック" w:hAnsi="Arial" w:cs="Arial" w:hint="eastAsia"/>
        </w:rPr>
        <w:t>字要約を完成させましょう。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63484D" w:rsidRPr="00056F10"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056F10" w:rsidRDefault="0063484D" w:rsidP="00C35AE3">
            <w:pPr>
              <w:widowControl/>
              <w:jc w:val="left"/>
              <w:rPr>
                <w:rFonts w:ascii="HGP教科書体" w:eastAsia="HGP教科書体" w:hAnsi="Century" w:cs="Times New Roman"/>
              </w:rPr>
            </w:pPr>
          </w:p>
        </w:tc>
      </w:tr>
      <w:tr w:rsidR="0063484D" w:rsidRPr="00056F10"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056F10" w:rsidRDefault="0063484D" w:rsidP="00C35AE3">
            <w:pPr>
              <w:widowControl/>
              <w:jc w:val="left"/>
              <w:rPr>
                <w:rFonts w:ascii="HGP教科書体" w:eastAsia="HGP教科書体" w:hAnsi="Century" w:cs="Times New Roman"/>
              </w:rPr>
            </w:pPr>
          </w:p>
        </w:tc>
      </w:tr>
      <w:tr w:rsidR="0063484D" w:rsidRPr="00056F10"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056F10" w:rsidRDefault="0063484D" w:rsidP="00C35AE3">
            <w:pPr>
              <w:widowControl/>
              <w:jc w:val="left"/>
              <w:rPr>
                <w:rFonts w:ascii="HGP教科書体" w:eastAsia="HGP教科書体" w:hAnsi="Century" w:cs="Times New Roman"/>
              </w:rPr>
            </w:pPr>
          </w:p>
        </w:tc>
      </w:tr>
      <w:tr w:rsidR="0063484D" w:rsidRPr="00056F10"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056F10" w:rsidRDefault="0063484D" w:rsidP="00C35AE3">
            <w:pPr>
              <w:widowControl/>
              <w:jc w:val="left"/>
              <w:rPr>
                <w:rFonts w:ascii="HGP教科書体" w:eastAsia="HGP教科書体" w:hAnsi="Century" w:cs="Times New Roman"/>
              </w:rPr>
            </w:pPr>
          </w:p>
        </w:tc>
      </w:tr>
      <w:tr w:rsidR="0063484D" w:rsidRPr="00056F10"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056F10" w:rsidRDefault="0063484D" w:rsidP="00C35AE3">
            <w:pPr>
              <w:widowControl/>
              <w:jc w:val="left"/>
              <w:rPr>
                <w:rFonts w:ascii="HGP教科書体" w:eastAsia="HGP教科書体" w:hAnsi="Century" w:cs="Times New Roman"/>
              </w:rPr>
            </w:pPr>
          </w:p>
        </w:tc>
      </w:tr>
      <w:tr w:rsidR="0063484D" w:rsidRPr="00056F10"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056F10" w:rsidRDefault="0063484D" w:rsidP="00C35AE3">
            <w:pPr>
              <w:widowControl/>
              <w:jc w:val="left"/>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056F10"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tcPr>
          <w:p w:rsidR="0063484D" w:rsidRPr="00056F10" w:rsidRDefault="0063484D" w:rsidP="00C35AE3">
            <w:pPr>
              <w:widowControl/>
              <w:jc w:val="right"/>
              <w:rPr>
                <w:rFonts w:ascii="HGP教科書体" w:eastAsia="HGP教科書体" w:hAnsi="Century" w:cs="Times New Roman"/>
                <w:sz w:val="14"/>
                <w:szCs w:val="18"/>
                <w:vertAlign w:val="superscript"/>
              </w:rPr>
            </w:pPr>
            <w:r w:rsidRPr="00056F10">
              <w:rPr>
                <w:rFonts w:ascii="HGP教科書体" w:eastAsia="HGP教科書体" w:hAnsi="Century" w:cs="Times New Roman" w:hint="eastAsia"/>
                <w:sz w:val="14"/>
                <w:szCs w:val="14"/>
                <w:vertAlign w:val="superscript"/>
              </w:rPr>
              <w:t>(↑100字</w:t>
            </w:r>
            <w:r w:rsidRPr="00056F10">
              <w:rPr>
                <w:rFonts w:ascii="HGP教科書体" w:eastAsia="HGP教科書体" w:hAnsi="Century" w:cs="Times New Roman" w:hint="eastAsia"/>
                <w:sz w:val="14"/>
                <w:szCs w:val="18"/>
                <w:vertAlign w:val="superscript"/>
              </w:rPr>
              <w:t>)</w:t>
            </w:r>
          </w:p>
        </w:tc>
      </w:tr>
    </w:tbl>
    <w:p w:rsidR="006E253A" w:rsidRPr="00056F10" w:rsidRDefault="006E253A" w:rsidP="0063484D">
      <w:pPr>
        <w:rPr>
          <w:rFonts w:ascii="Century" w:hAnsi="Century"/>
          <w:u w:val="single"/>
        </w:rPr>
      </w:pPr>
    </w:p>
    <w:p w:rsidR="0063484D" w:rsidRPr="00056F10" w:rsidRDefault="0063484D" w:rsidP="0063484D">
      <w:pPr>
        <w:rPr>
          <w:rFonts w:ascii="Century" w:hAnsi="Century"/>
          <w:u w:val="single"/>
        </w:rPr>
      </w:pPr>
      <w:r w:rsidRPr="00056F10">
        <w:rPr>
          <w:rFonts w:ascii="Century" w:hAnsi="Century"/>
          <w:u w:val="single"/>
        </w:rPr>
        <w:t xml:space="preserve">Class/           Number/      </w:t>
      </w:r>
      <w:r w:rsidRPr="00056F10">
        <w:rPr>
          <w:rFonts w:ascii="Century" w:hAnsi="Century"/>
          <w:u w:val="single"/>
        </w:rPr>
        <w:t xml:space="preserve">　</w:t>
      </w:r>
      <w:r w:rsidRPr="00056F10">
        <w:rPr>
          <w:rFonts w:ascii="Century" w:hAnsi="Century"/>
          <w:u w:val="single"/>
        </w:rPr>
        <w:t xml:space="preserve">   Name/</w:t>
      </w:r>
      <w:r w:rsidRPr="00056F10">
        <w:rPr>
          <w:rFonts w:ascii="Century" w:hAnsi="Century"/>
          <w:u w:val="single"/>
        </w:rPr>
        <w:t xml:space="preserve">　　　　　</w:t>
      </w:r>
      <w:r w:rsidRPr="00056F10">
        <w:rPr>
          <w:rFonts w:ascii="Century" w:hAnsi="Century" w:hint="eastAsia"/>
          <w:u w:val="single"/>
        </w:rPr>
        <w:t xml:space="preserve">　</w:t>
      </w:r>
      <w:r w:rsidRPr="00056F10">
        <w:rPr>
          <w:rFonts w:ascii="Century" w:hAnsi="Century"/>
          <w:u w:val="single"/>
        </w:rPr>
        <w:t xml:space="preserve">　　　　　　　</w:t>
      </w:r>
      <w:r w:rsidRPr="00056F10">
        <w:rPr>
          <w:rFonts w:ascii="Century" w:hAnsi="Century"/>
          <w:u w:val="single"/>
        </w:rPr>
        <w:t>Point/</w:t>
      </w:r>
      <w:r w:rsidRPr="00056F10">
        <w:rPr>
          <w:rFonts w:ascii="Century" w:hAnsi="Century"/>
          <w:u w:val="single"/>
        </w:rPr>
        <w:t xml:space="preserve">　　　</w:t>
      </w:r>
      <w:r w:rsidRPr="00056F10">
        <w:rPr>
          <w:rFonts w:ascii="Century" w:hAnsi="Century"/>
          <w:u w:val="single"/>
        </w:rPr>
        <w:t xml:space="preserve">     </w:t>
      </w:r>
    </w:p>
    <w:p w:rsidR="003E545D" w:rsidRPr="00056F10" w:rsidRDefault="00DB7741" w:rsidP="00DB7741">
      <w:pPr>
        <w:rPr>
          <w:rFonts w:ascii="ＭＳ ゴシック" w:eastAsia="ＭＳ ゴシック" w:hAnsi="ＭＳ ゴシック"/>
        </w:rPr>
      </w:pPr>
      <w:r w:rsidRPr="00056F10">
        <w:rPr>
          <w:rFonts w:ascii="ＭＳ ゴシック" w:eastAsia="ＭＳ ゴシック" w:hAnsi="ＭＳ ゴシック" w:hint="eastAsia"/>
        </w:rPr>
        <w:lastRenderedPageBreak/>
        <w:t>【</w:t>
      </w:r>
      <w:r w:rsidR="0040495A" w:rsidRPr="00056F10">
        <w:rPr>
          <w:rFonts w:ascii="ＭＳ ゴシック" w:eastAsia="ＭＳ ゴシック" w:hAnsi="ＭＳ ゴシック" w:hint="eastAsia"/>
        </w:rPr>
        <w:t>解答</w:t>
      </w:r>
      <w:r w:rsidR="00F072F2">
        <w:rPr>
          <w:rFonts w:ascii="ＭＳ ゴシック" w:eastAsia="ＭＳ ゴシック" w:hAnsi="ＭＳ ゴシック" w:hint="eastAsia"/>
        </w:rPr>
        <w:t>例</w:t>
      </w:r>
      <w:r w:rsidR="003E545D" w:rsidRPr="00056F10">
        <w:rPr>
          <w:rFonts w:ascii="ＭＳ ゴシック" w:eastAsia="ＭＳ ゴシック" w:hAnsi="ＭＳ ゴシック" w:hint="eastAsia"/>
        </w:rPr>
        <w:t>】</w:t>
      </w:r>
      <w:bookmarkStart w:id="2" w:name="_GoBack"/>
      <w:bookmarkEnd w:id="2"/>
    </w:p>
    <w:p w:rsidR="00534C1C" w:rsidRPr="00056F10" w:rsidRDefault="00534C1C" w:rsidP="00B85F0B">
      <w:pPr>
        <w:rPr>
          <w:rFonts w:ascii="ＭＳ ゴシック" w:eastAsia="ＭＳ ゴシック" w:hAnsi="ＭＳ ゴシック"/>
        </w:rPr>
      </w:pPr>
    </w:p>
    <w:p w:rsidR="004068F5" w:rsidRPr="00056F10" w:rsidRDefault="004068F5" w:rsidP="00B85F0B">
      <w:pPr>
        <w:rPr>
          <w:rFonts w:ascii="ＭＳ ゴシック" w:eastAsia="ＭＳ ゴシック" w:hAnsi="ＭＳ ゴシック"/>
        </w:rPr>
      </w:pPr>
      <w:r w:rsidRPr="00056F10">
        <w:rPr>
          <w:rFonts w:ascii="Arial" w:eastAsia="ＭＳ ゴシック" w:hAnsi="Arial" w:cs="Arial"/>
          <w:shd w:val="pct15" w:color="auto" w:fill="FFFFFF"/>
        </w:rPr>
        <w:t>STEP1</w:t>
      </w:r>
    </w:p>
    <w:p w:rsidR="004068F5" w:rsidRPr="00056F10" w:rsidRDefault="00F375AA" w:rsidP="0044073C">
      <w:pPr>
        <w:rPr>
          <w:rFonts w:ascii="ＭＳ 明朝" w:hAnsi="ＭＳ 明朝"/>
        </w:rPr>
      </w:pPr>
      <w:r w:rsidRPr="00056F10">
        <w:rPr>
          <w:rFonts w:ascii="ＭＳ 明朝" w:hAnsi="ＭＳ 明朝" w:hint="eastAsia"/>
          <w:bdr w:val="single" w:sz="4" w:space="0" w:color="auto"/>
        </w:rPr>
        <w:t>映画</w:t>
      </w:r>
      <w:r w:rsidRPr="00056F10">
        <w:rPr>
          <w:rFonts w:ascii="ＭＳ 明朝" w:hAnsi="ＭＳ 明朝" w:hint="eastAsia"/>
        </w:rPr>
        <w:t>には</w:t>
      </w:r>
      <w:r w:rsidRPr="00056F10">
        <w:rPr>
          <w:rFonts w:ascii="ＭＳ 明朝" w:hAnsi="ＭＳ 明朝" w:hint="eastAsia"/>
          <w:bdr w:val="single" w:sz="4" w:space="0" w:color="auto"/>
        </w:rPr>
        <w:t>目で見る</w:t>
      </w:r>
      <w:r w:rsidRPr="00056F10">
        <w:rPr>
          <w:rFonts w:ascii="ＭＳ 明朝" w:hAnsi="ＭＳ 明朝" w:hint="eastAsia"/>
        </w:rPr>
        <w:t>以外の楽しめる要素もあるので、</w:t>
      </w:r>
      <w:r w:rsidRPr="00056F10">
        <w:rPr>
          <w:rFonts w:ascii="ＭＳ 明朝" w:hAnsi="ＭＳ 明朝" w:hint="eastAsia"/>
          <w:bdr w:val="single" w:sz="4" w:space="0" w:color="auto"/>
        </w:rPr>
        <w:t>視覚障がい者</w:t>
      </w:r>
      <w:r w:rsidRPr="00056F10">
        <w:rPr>
          <w:rFonts w:ascii="ＭＳ 明朝" w:hAnsi="ＭＳ 明朝" w:hint="eastAsia"/>
        </w:rPr>
        <w:t>が他者の助けなしで楽しめる映画を紹介する評論家や、自身も</w:t>
      </w:r>
      <w:r w:rsidRPr="00056F10">
        <w:rPr>
          <w:rFonts w:ascii="ＭＳ 明朝" w:hAnsi="ＭＳ 明朝" w:hint="eastAsia"/>
          <w:bdr w:val="single" w:sz="4" w:space="0" w:color="auto"/>
        </w:rPr>
        <w:t>盲目</w:t>
      </w:r>
      <w:r w:rsidRPr="00056F10">
        <w:rPr>
          <w:rFonts w:ascii="ＭＳ 明朝" w:hAnsi="ＭＳ 明朝" w:hint="eastAsia"/>
        </w:rPr>
        <w:t>の</w:t>
      </w:r>
      <w:r w:rsidRPr="00056F10">
        <w:rPr>
          <w:rFonts w:ascii="ＭＳ 明朝" w:hAnsi="ＭＳ 明朝" w:hint="eastAsia"/>
          <w:bdr w:val="single" w:sz="4" w:space="0" w:color="auto"/>
        </w:rPr>
        <w:t>映画評論家</w:t>
      </w:r>
      <w:r w:rsidRPr="00056F10">
        <w:rPr>
          <w:rFonts w:ascii="ＭＳ 明朝" w:hAnsi="ＭＳ 明朝" w:hint="eastAsia"/>
        </w:rPr>
        <w:t>がいる。視覚障がい者のために、ヘッドホンで</w:t>
      </w:r>
      <w:r w:rsidRPr="00056F10">
        <w:rPr>
          <w:rFonts w:ascii="ＭＳ 明朝" w:hAnsi="ＭＳ 明朝" w:hint="eastAsia"/>
          <w:bdr w:val="single" w:sz="4" w:space="0" w:color="auto"/>
        </w:rPr>
        <w:t>音声解説</w:t>
      </w:r>
      <w:r w:rsidRPr="00056F10">
        <w:rPr>
          <w:rFonts w:ascii="ＭＳ 明朝" w:hAnsi="ＭＳ 明朝" w:hint="eastAsia"/>
        </w:rPr>
        <w:t>を提供する映画館もある。</w:t>
      </w:r>
    </w:p>
    <w:p w:rsidR="004068F5" w:rsidRPr="00056F10" w:rsidRDefault="004068F5" w:rsidP="00B85F0B">
      <w:pPr>
        <w:rPr>
          <w:rFonts w:ascii="ＭＳ ゴシック" w:eastAsia="ＭＳ ゴシック" w:hAnsi="ＭＳ ゴシック"/>
        </w:rPr>
      </w:pPr>
    </w:p>
    <w:p w:rsidR="00C06B0B" w:rsidRPr="00056F10" w:rsidRDefault="00C06B0B" w:rsidP="00B85F0B">
      <w:pPr>
        <w:rPr>
          <w:rFonts w:ascii="ＭＳ ゴシック" w:eastAsia="ＭＳ ゴシック" w:hAnsi="ＭＳ ゴシック"/>
        </w:rPr>
      </w:pPr>
    </w:p>
    <w:p w:rsidR="00C06B0B" w:rsidRPr="00056F10" w:rsidRDefault="00C06B0B" w:rsidP="00B85F0B">
      <w:pPr>
        <w:rPr>
          <w:rFonts w:ascii="ＭＳ ゴシック" w:eastAsia="ＭＳ ゴシック" w:hAnsi="ＭＳ ゴシック"/>
        </w:rPr>
      </w:pPr>
    </w:p>
    <w:p w:rsidR="00C06B0B" w:rsidRPr="00056F10" w:rsidRDefault="00C06B0B" w:rsidP="00B85F0B">
      <w:pPr>
        <w:rPr>
          <w:rFonts w:ascii="ＭＳ ゴシック" w:eastAsia="ＭＳ ゴシック" w:hAnsi="ＭＳ ゴシック"/>
        </w:rPr>
      </w:pPr>
    </w:p>
    <w:p w:rsidR="0016297E" w:rsidRPr="00056F10" w:rsidRDefault="0016297E" w:rsidP="00B85F0B">
      <w:pPr>
        <w:rPr>
          <w:rFonts w:ascii="ＭＳ ゴシック" w:eastAsia="ＭＳ ゴシック" w:hAnsi="ＭＳ ゴシック"/>
        </w:rPr>
      </w:pPr>
    </w:p>
    <w:p w:rsidR="00C06B0B" w:rsidRPr="00056F10" w:rsidRDefault="00C06B0B" w:rsidP="00C06B0B">
      <w:r w:rsidRPr="00056F10">
        <w:rPr>
          <w:rFonts w:hint="eastAsia"/>
        </w:rPr>
        <w:t>-</w:t>
      </w:r>
      <w:r w:rsidRPr="00056F10">
        <w:t>-------------------------------------------------------------------------------------</w:t>
      </w:r>
      <w:r w:rsidR="0049567B">
        <w:rPr>
          <w:rFonts w:hint="eastAsia"/>
          <w:kern w:val="0"/>
        </w:rPr>
        <w:t>-------------------</w:t>
      </w:r>
      <w:r w:rsidR="0049567B">
        <w:rPr>
          <w:kern w:val="0"/>
        </w:rPr>
        <w:t>---</w:t>
      </w:r>
    </w:p>
    <w:p w:rsidR="004068F5" w:rsidRPr="00056F10" w:rsidRDefault="004068F5" w:rsidP="00B85F0B">
      <w:pPr>
        <w:rPr>
          <w:rFonts w:ascii="ＭＳ ゴシック" w:eastAsia="ＭＳ ゴシック" w:hAnsi="ＭＳ ゴシック"/>
        </w:rPr>
      </w:pPr>
      <w:r w:rsidRPr="00056F10">
        <w:rPr>
          <w:rFonts w:ascii="Arial" w:eastAsia="ＭＳ ゴシック" w:hAnsi="Arial" w:cs="Arial"/>
          <w:shd w:val="pct15" w:color="auto" w:fill="FFFFFF"/>
        </w:rPr>
        <w:t>STEP</w:t>
      </w:r>
      <w:r w:rsidRPr="00056F10">
        <w:rPr>
          <w:rFonts w:ascii="Arial" w:eastAsia="ＭＳ ゴシック" w:hAnsi="Arial" w:cs="Arial" w:hint="eastAsia"/>
          <w:shd w:val="pct15" w:color="auto" w:fill="FFFFFF"/>
        </w:rPr>
        <w:t>2</w:t>
      </w:r>
    </w:p>
    <w:p w:rsidR="004068F5" w:rsidRPr="00056F10" w:rsidRDefault="00F375AA" w:rsidP="0044073C">
      <w:pPr>
        <w:rPr>
          <w:rFonts w:ascii="ＭＳ 明朝" w:hAnsi="ＭＳ 明朝"/>
        </w:rPr>
      </w:pPr>
      <w:r w:rsidRPr="00056F10">
        <w:rPr>
          <w:rFonts w:ascii="ＭＳ 明朝" w:hAnsi="ＭＳ 明朝" w:hint="eastAsia"/>
          <w:bdr w:val="single" w:sz="4" w:space="0" w:color="auto"/>
        </w:rPr>
        <w:t>映画</w:t>
      </w:r>
      <w:r w:rsidRPr="00056F10">
        <w:rPr>
          <w:rFonts w:ascii="ＭＳ 明朝" w:hAnsi="ＭＳ 明朝" w:hint="eastAsia"/>
        </w:rPr>
        <w:t>には</w:t>
      </w:r>
      <w:r w:rsidRPr="00056F10">
        <w:rPr>
          <w:rFonts w:ascii="ＭＳ 明朝" w:hAnsi="ＭＳ 明朝" w:hint="eastAsia"/>
          <w:bdr w:val="single" w:sz="4" w:space="0" w:color="auto"/>
        </w:rPr>
        <w:t>目で見る</w:t>
      </w:r>
      <w:r w:rsidRPr="00056F10">
        <w:rPr>
          <w:rFonts w:ascii="ＭＳ 明朝" w:hAnsi="ＭＳ 明朝" w:hint="eastAsia"/>
        </w:rPr>
        <w:t>以外の楽しめる要素もあるので、</w:t>
      </w:r>
      <w:r w:rsidRPr="00056F10">
        <w:rPr>
          <w:rFonts w:ascii="ＭＳ 明朝" w:hAnsi="ＭＳ 明朝" w:hint="eastAsia"/>
          <w:bdr w:val="single" w:sz="4" w:space="0" w:color="auto"/>
        </w:rPr>
        <w:t>視覚障がい者</w:t>
      </w:r>
      <w:r w:rsidRPr="00056F10">
        <w:rPr>
          <w:rFonts w:ascii="ＭＳ 明朝" w:hAnsi="ＭＳ 明朝" w:hint="eastAsia"/>
        </w:rPr>
        <w:t>が</w:t>
      </w:r>
      <w:r w:rsidRPr="00056F10">
        <w:rPr>
          <w:rFonts w:ascii="ＭＳ 明朝" w:hAnsi="ＭＳ 明朝" w:hint="eastAsia"/>
          <w:bdr w:val="single" w:sz="4" w:space="0" w:color="auto"/>
        </w:rPr>
        <w:t>他者の助けなし</w:t>
      </w:r>
      <w:r w:rsidRPr="00056F10">
        <w:rPr>
          <w:rFonts w:ascii="ＭＳ 明朝" w:hAnsi="ＭＳ 明朝" w:hint="eastAsia"/>
        </w:rPr>
        <w:t>で楽しめる映画を紹介する評論家や、自身も</w:t>
      </w:r>
      <w:r w:rsidRPr="00056F10">
        <w:rPr>
          <w:rFonts w:ascii="ＭＳ 明朝" w:hAnsi="ＭＳ 明朝" w:hint="eastAsia"/>
          <w:bdr w:val="single" w:sz="4" w:space="0" w:color="auto"/>
        </w:rPr>
        <w:t>盲目の映画評論家</w:t>
      </w:r>
      <w:r w:rsidRPr="00056F10">
        <w:rPr>
          <w:rFonts w:ascii="ＭＳ 明朝" w:hAnsi="ＭＳ 明朝" w:hint="eastAsia"/>
        </w:rPr>
        <w:t>がいる。視覚障がい者のために、</w:t>
      </w:r>
      <w:r w:rsidRPr="00056F10">
        <w:rPr>
          <w:rFonts w:ascii="ＭＳ 明朝" w:hAnsi="ＭＳ 明朝" w:hint="eastAsia"/>
          <w:bdr w:val="single" w:sz="4" w:space="0" w:color="auto"/>
        </w:rPr>
        <w:t>ヘッドホンで音声解説を提供</w:t>
      </w:r>
      <w:r w:rsidRPr="00056F10">
        <w:rPr>
          <w:rFonts w:ascii="ＭＳ 明朝" w:hAnsi="ＭＳ 明朝" w:hint="eastAsia"/>
        </w:rPr>
        <w:t>する映画館もある。</w:t>
      </w:r>
    </w:p>
    <w:p w:rsidR="004068F5" w:rsidRPr="00056F10" w:rsidRDefault="004068F5" w:rsidP="00B85F0B">
      <w:pPr>
        <w:rPr>
          <w:rFonts w:ascii="ＭＳ ゴシック" w:eastAsia="ＭＳ ゴシック" w:hAnsi="ＭＳ ゴシック"/>
        </w:rPr>
      </w:pPr>
    </w:p>
    <w:p w:rsidR="00C06B0B" w:rsidRPr="00056F10" w:rsidRDefault="00C06B0B" w:rsidP="00B85F0B">
      <w:pPr>
        <w:rPr>
          <w:rFonts w:ascii="ＭＳ ゴシック" w:eastAsia="ＭＳ ゴシック" w:hAnsi="ＭＳ ゴシック"/>
        </w:rPr>
      </w:pPr>
    </w:p>
    <w:p w:rsidR="00C06B0B" w:rsidRPr="00056F10" w:rsidRDefault="00C06B0B" w:rsidP="00B85F0B">
      <w:pPr>
        <w:rPr>
          <w:rFonts w:ascii="ＭＳ ゴシック" w:eastAsia="ＭＳ ゴシック" w:hAnsi="ＭＳ ゴシック"/>
        </w:rPr>
      </w:pPr>
    </w:p>
    <w:p w:rsidR="00C06B0B" w:rsidRPr="00056F10" w:rsidRDefault="00C06B0B" w:rsidP="00B85F0B">
      <w:pPr>
        <w:rPr>
          <w:rFonts w:ascii="ＭＳ ゴシック" w:eastAsia="ＭＳ ゴシック" w:hAnsi="ＭＳ ゴシック"/>
        </w:rPr>
      </w:pPr>
    </w:p>
    <w:p w:rsidR="00C06B0B" w:rsidRPr="00056F10" w:rsidRDefault="00C06B0B" w:rsidP="00B85F0B">
      <w:pPr>
        <w:rPr>
          <w:rFonts w:ascii="ＭＳ ゴシック" w:eastAsia="ＭＳ ゴシック" w:hAnsi="ＭＳ ゴシック"/>
        </w:rPr>
      </w:pPr>
    </w:p>
    <w:p w:rsidR="00F31FB6" w:rsidRPr="00056F10" w:rsidRDefault="00F31FB6" w:rsidP="00B85F0B">
      <w:pPr>
        <w:rPr>
          <w:rFonts w:ascii="ＭＳ ゴシック" w:eastAsia="ＭＳ ゴシック" w:hAnsi="ＭＳ ゴシック"/>
        </w:rPr>
      </w:pPr>
    </w:p>
    <w:p w:rsidR="00C06B0B" w:rsidRPr="00056F10" w:rsidRDefault="00C06B0B" w:rsidP="00C06B0B">
      <w:r w:rsidRPr="00056F10">
        <w:rPr>
          <w:rFonts w:hint="eastAsia"/>
        </w:rPr>
        <w:t>-</w:t>
      </w:r>
      <w:r w:rsidRPr="00056F10">
        <w:t>----------------------------------------------------------</w:t>
      </w:r>
      <w:r w:rsidR="00575129" w:rsidRPr="00056F10">
        <w:t>---------------------------</w:t>
      </w:r>
      <w:r w:rsidR="0049567B">
        <w:rPr>
          <w:rFonts w:hint="eastAsia"/>
          <w:kern w:val="0"/>
        </w:rPr>
        <w:t>-------------------</w:t>
      </w:r>
      <w:r w:rsidR="0049567B">
        <w:rPr>
          <w:kern w:val="0"/>
        </w:rPr>
        <w:t>---</w:t>
      </w:r>
    </w:p>
    <w:p w:rsidR="004068F5" w:rsidRPr="00056F10" w:rsidRDefault="004068F5" w:rsidP="00B85F0B">
      <w:pPr>
        <w:rPr>
          <w:rFonts w:ascii="ＭＳ ゴシック" w:eastAsia="ＭＳ ゴシック" w:hAnsi="ＭＳ ゴシック"/>
        </w:rPr>
      </w:pPr>
      <w:r w:rsidRPr="00056F10">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rsidRPr="00056F10" w:rsidTr="00CF54C6">
        <w:tc>
          <w:tcPr>
            <w:tcW w:w="9061" w:type="dxa"/>
          </w:tcPr>
          <w:p w:rsidR="00CF54C6" w:rsidRPr="00056F10" w:rsidRDefault="00F375AA" w:rsidP="004068F5">
            <w:pPr>
              <w:rPr>
                <w:rFonts w:ascii="ＭＳ 明朝" w:hAnsi="ＭＳ 明朝"/>
                <w:szCs w:val="21"/>
              </w:rPr>
            </w:pPr>
            <w:r w:rsidRPr="00056F10">
              <w:rPr>
                <w:rFonts w:hint="eastAsia"/>
                <w:szCs w:val="21"/>
              </w:rPr>
              <w:t>映画には目で見る以外の楽しめる要素もあるので、視覚障がい者が他者の助けなしで楽しめる映画を紹介する評論家や、自身も盲目の映画評論家がいる。視覚障がい者のために、ヘッドホンで音声解説を提供する映画館もある。</w:t>
            </w:r>
          </w:p>
        </w:tc>
      </w:tr>
    </w:tbl>
    <w:p w:rsidR="004068F5" w:rsidRPr="00056F10" w:rsidRDefault="004068F5" w:rsidP="00CF54C6">
      <w:pPr>
        <w:jc w:val="right"/>
        <w:rPr>
          <w:rFonts w:ascii="ＭＳ 明朝" w:hAnsi="ＭＳ 明朝"/>
        </w:rPr>
      </w:pPr>
      <w:r w:rsidRPr="00056F10">
        <w:rPr>
          <w:rFonts w:ascii="Century" w:hAnsi="Century"/>
        </w:rPr>
        <w:t>（</w:t>
      </w:r>
      <w:r w:rsidR="00073804" w:rsidRPr="00056F10">
        <w:rPr>
          <w:rFonts w:ascii="Century" w:hAnsi="Century"/>
        </w:rPr>
        <w:t>102</w:t>
      </w:r>
      <w:r w:rsidRPr="00056F10">
        <w:rPr>
          <w:rFonts w:ascii="Century" w:hAnsi="Century"/>
        </w:rPr>
        <w:t>字）</w:t>
      </w:r>
    </w:p>
    <w:p w:rsidR="004068F5" w:rsidRPr="00056F10" w:rsidRDefault="004068F5" w:rsidP="00B85F0B">
      <w:pPr>
        <w:rPr>
          <w:rFonts w:ascii="ＭＳ ゴシック" w:eastAsia="ＭＳ ゴシック" w:hAnsi="ＭＳ ゴシック"/>
        </w:rPr>
      </w:pPr>
    </w:p>
    <w:sectPr w:rsidR="004068F5" w:rsidRPr="00056F10" w:rsidSect="00DB7741">
      <w:pgSz w:w="10319" w:h="14572" w:code="13"/>
      <w:pgMar w:top="1134" w:right="624" w:bottom="1134"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75CA" w:rsidRDefault="005875CA" w:rsidP="000D02E7">
      <w:r>
        <w:separator/>
      </w:r>
    </w:p>
  </w:endnote>
  <w:endnote w:type="continuationSeparator" w:id="0">
    <w:p w:rsidR="005875CA" w:rsidRDefault="005875CA" w:rsidP="000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75CA" w:rsidRDefault="005875CA" w:rsidP="000D02E7">
      <w:r>
        <w:separator/>
      </w:r>
    </w:p>
  </w:footnote>
  <w:footnote w:type="continuationSeparator" w:id="0">
    <w:p w:rsidR="005875CA" w:rsidRDefault="005875CA" w:rsidP="000D0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70460"/>
    <w:rsid w:val="00006EFC"/>
    <w:rsid w:val="00056F10"/>
    <w:rsid w:val="00071FDF"/>
    <w:rsid w:val="00073804"/>
    <w:rsid w:val="000D02E7"/>
    <w:rsid w:val="0016297E"/>
    <w:rsid w:val="00251C33"/>
    <w:rsid w:val="002704B4"/>
    <w:rsid w:val="0035656C"/>
    <w:rsid w:val="00366A83"/>
    <w:rsid w:val="00372EC6"/>
    <w:rsid w:val="003A7375"/>
    <w:rsid w:val="003D5B4B"/>
    <w:rsid w:val="003E545D"/>
    <w:rsid w:val="0040495A"/>
    <w:rsid w:val="004068F5"/>
    <w:rsid w:val="00424294"/>
    <w:rsid w:val="0044073C"/>
    <w:rsid w:val="00453FA9"/>
    <w:rsid w:val="00493D9F"/>
    <w:rsid w:val="0049567B"/>
    <w:rsid w:val="004957F3"/>
    <w:rsid w:val="004962E6"/>
    <w:rsid w:val="004970AB"/>
    <w:rsid w:val="004A5AB8"/>
    <w:rsid w:val="004D2D3E"/>
    <w:rsid w:val="004E66FE"/>
    <w:rsid w:val="00534C1C"/>
    <w:rsid w:val="00575129"/>
    <w:rsid w:val="005875CA"/>
    <w:rsid w:val="005971AB"/>
    <w:rsid w:val="005B4ACC"/>
    <w:rsid w:val="005F4BB0"/>
    <w:rsid w:val="0063484D"/>
    <w:rsid w:val="006B5CBE"/>
    <w:rsid w:val="006D2AFE"/>
    <w:rsid w:val="006E253A"/>
    <w:rsid w:val="006E2AFA"/>
    <w:rsid w:val="006E694F"/>
    <w:rsid w:val="00705A54"/>
    <w:rsid w:val="00732628"/>
    <w:rsid w:val="007349DF"/>
    <w:rsid w:val="00743967"/>
    <w:rsid w:val="00761D5A"/>
    <w:rsid w:val="007A668A"/>
    <w:rsid w:val="007F21AE"/>
    <w:rsid w:val="008059EB"/>
    <w:rsid w:val="008269E9"/>
    <w:rsid w:val="00834EE3"/>
    <w:rsid w:val="00851F71"/>
    <w:rsid w:val="0088617A"/>
    <w:rsid w:val="008C5469"/>
    <w:rsid w:val="00911D51"/>
    <w:rsid w:val="00924BFE"/>
    <w:rsid w:val="00977CC5"/>
    <w:rsid w:val="009C5F81"/>
    <w:rsid w:val="009E1F15"/>
    <w:rsid w:val="00A03688"/>
    <w:rsid w:val="00A640B0"/>
    <w:rsid w:val="00A70460"/>
    <w:rsid w:val="00A7149A"/>
    <w:rsid w:val="00A7786D"/>
    <w:rsid w:val="00AD709A"/>
    <w:rsid w:val="00B35E62"/>
    <w:rsid w:val="00B85F0B"/>
    <w:rsid w:val="00C0324B"/>
    <w:rsid w:val="00C06B0B"/>
    <w:rsid w:val="00C12959"/>
    <w:rsid w:val="00CA28CD"/>
    <w:rsid w:val="00CA7C6E"/>
    <w:rsid w:val="00CB123E"/>
    <w:rsid w:val="00CD136E"/>
    <w:rsid w:val="00CF54C6"/>
    <w:rsid w:val="00DB7741"/>
    <w:rsid w:val="00DD2E39"/>
    <w:rsid w:val="00E5190F"/>
    <w:rsid w:val="00E84840"/>
    <w:rsid w:val="00F072F2"/>
    <w:rsid w:val="00F31FB6"/>
    <w:rsid w:val="00F35839"/>
    <w:rsid w:val="00F36C59"/>
    <w:rsid w:val="00F375AA"/>
    <w:rsid w:val="00F61082"/>
    <w:rsid w:val="00F76377"/>
    <w:rsid w:val="00FC1E9C"/>
    <w:rsid w:val="00FD4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02BEA6"/>
  <w15:docId w15:val="{71B5681E-D1DE-4A68-A6B2-097A34462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02E7"/>
    <w:pPr>
      <w:tabs>
        <w:tab w:val="center" w:pos="4252"/>
        <w:tab w:val="right" w:pos="8504"/>
      </w:tabs>
      <w:snapToGrid w:val="0"/>
    </w:pPr>
  </w:style>
  <w:style w:type="character" w:customStyle="1" w:styleId="a7">
    <w:name w:val="ヘッダー (文字)"/>
    <w:basedOn w:val="a0"/>
    <w:link w:val="a6"/>
    <w:uiPriority w:val="99"/>
    <w:rsid w:val="000D02E7"/>
    <w:rPr>
      <w:rFonts w:eastAsia="ＭＳ 明朝"/>
    </w:rPr>
  </w:style>
  <w:style w:type="paragraph" w:styleId="a8">
    <w:name w:val="footer"/>
    <w:basedOn w:val="a"/>
    <w:link w:val="a9"/>
    <w:uiPriority w:val="99"/>
    <w:unhideWhenUsed/>
    <w:rsid w:val="000D02E7"/>
    <w:pPr>
      <w:tabs>
        <w:tab w:val="center" w:pos="4252"/>
        <w:tab w:val="right" w:pos="8504"/>
      </w:tabs>
      <w:snapToGrid w:val="0"/>
    </w:pPr>
  </w:style>
  <w:style w:type="character" w:customStyle="1" w:styleId="a9">
    <w:name w:val="フッター (文字)"/>
    <w:basedOn w:val="a0"/>
    <w:link w:val="a8"/>
    <w:uiPriority w:val="99"/>
    <w:rsid w:val="000D02E7"/>
    <w:rPr>
      <w:rFonts w:eastAsia="ＭＳ 明朝"/>
    </w:rPr>
  </w:style>
  <w:style w:type="character" w:styleId="aa">
    <w:name w:val="annotation reference"/>
    <w:basedOn w:val="a0"/>
    <w:uiPriority w:val="99"/>
    <w:semiHidden/>
    <w:unhideWhenUsed/>
    <w:rsid w:val="006E2AFA"/>
    <w:rPr>
      <w:sz w:val="18"/>
      <w:szCs w:val="18"/>
    </w:rPr>
  </w:style>
  <w:style w:type="paragraph" w:styleId="ab">
    <w:name w:val="annotation text"/>
    <w:basedOn w:val="a"/>
    <w:link w:val="ac"/>
    <w:uiPriority w:val="99"/>
    <w:semiHidden/>
    <w:unhideWhenUsed/>
    <w:rsid w:val="006E2AFA"/>
    <w:pPr>
      <w:jc w:val="left"/>
    </w:pPr>
  </w:style>
  <w:style w:type="character" w:customStyle="1" w:styleId="ac">
    <w:name w:val="コメント文字列 (文字)"/>
    <w:basedOn w:val="a0"/>
    <w:link w:val="ab"/>
    <w:uiPriority w:val="99"/>
    <w:semiHidden/>
    <w:rsid w:val="006E2AFA"/>
    <w:rPr>
      <w:rFonts w:eastAsia="ＭＳ 明朝"/>
    </w:rPr>
  </w:style>
  <w:style w:type="paragraph" w:styleId="ad">
    <w:name w:val="annotation subject"/>
    <w:basedOn w:val="ab"/>
    <w:next w:val="ab"/>
    <w:link w:val="ae"/>
    <w:uiPriority w:val="99"/>
    <w:semiHidden/>
    <w:unhideWhenUsed/>
    <w:rsid w:val="006E2AFA"/>
    <w:rPr>
      <w:b/>
      <w:bCs/>
    </w:rPr>
  </w:style>
  <w:style w:type="character" w:customStyle="1" w:styleId="ae">
    <w:name w:val="コメント内容 (文字)"/>
    <w:basedOn w:val="ac"/>
    <w:link w:val="ad"/>
    <w:uiPriority w:val="99"/>
    <w:semiHidden/>
    <w:rsid w:val="006E2AFA"/>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468</TotalTime>
  <Pages>2</Pages>
  <Words>223</Words>
  <Characters>1277</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2018-03-02T00:51:00Z</cp:lastPrinted>
  <dcterms:created xsi:type="dcterms:W3CDTF">2018-02-25T12:04:00Z</dcterms:created>
  <dcterms:modified xsi:type="dcterms:W3CDTF">2018-04-14T09:46:00Z</dcterms:modified>
</cp:coreProperties>
</file>