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16DE" w:rsidRDefault="006C16DE" w:rsidP="006C16DE">
      <w:pPr>
        <w:rPr>
          <w:rFonts w:ascii="Arial Black" w:hAnsi="Arial Black" w:cs="Arial Black"/>
          <w:b/>
          <w:bCs/>
          <w:sz w:val="24"/>
          <w:szCs w:val="24"/>
        </w:rPr>
      </w:pPr>
      <w:r>
        <w:rPr>
          <w:rFonts w:ascii="Arial" w:hAnsi="Arial" w:cs="Arial"/>
          <w:b/>
          <w:bCs/>
          <w:sz w:val="24"/>
          <w:szCs w:val="24"/>
        </w:rPr>
        <w:t>UNIT 1</w:t>
      </w:r>
      <w:r>
        <w:rPr>
          <w:rFonts w:ascii="Arial" w:hAnsi="Arial" w:cs="Arial" w:hint="eastAsia"/>
          <w:b/>
          <w:bCs/>
          <w:sz w:val="24"/>
          <w:szCs w:val="24"/>
        </w:rPr>
        <w:t>5</w:t>
      </w:r>
      <w:r>
        <w:rPr>
          <w:rFonts w:ascii="Arial Black" w:hAnsi="Arial Black" w:cs="Arial Black" w:hint="eastAsia"/>
          <w:b/>
          <w:bCs/>
          <w:sz w:val="24"/>
          <w:szCs w:val="24"/>
        </w:rPr>
        <w:t xml:space="preserve">　　　　</w:t>
      </w:r>
    </w:p>
    <w:p w:rsidR="006C16DE" w:rsidRDefault="006C16DE" w:rsidP="006C16DE"/>
    <w:p w:rsidR="008029B8" w:rsidRPr="006C16DE" w:rsidRDefault="008029B8" w:rsidP="006825FE">
      <w:pPr>
        <w:rPr>
          <w:rFonts w:ascii="Meiryo UI" w:eastAsia="Meiryo UI" w:hAnsi="Meiryo UI" w:cs="Meiryo UI"/>
        </w:rPr>
      </w:pPr>
      <w:r w:rsidRPr="006C16DE">
        <w:rPr>
          <w:rFonts w:ascii="Meiryo UI" w:eastAsia="Meiryo UI" w:hAnsi="Meiryo UI" w:cs="Meiryo UI" w:hint="eastAsia"/>
        </w:rPr>
        <w:t>Summary</w:t>
      </w:r>
      <w:r w:rsidRPr="006C16DE">
        <w:rPr>
          <w:rFonts w:ascii="Meiryo UI" w:eastAsia="Meiryo UI" w:hAnsi="Meiryo UI" w:cs="Meiryo UI" w:hint="eastAsia"/>
        </w:rPr>
        <w:tab/>
      </w:r>
      <w:r w:rsidR="006825FE" w:rsidRPr="006C16DE">
        <w:rPr>
          <w:rFonts w:ascii="Meiryo UI" w:eastAsia="Meiryo UI" w:hAnsi="Meiryo UI" w:cs="Meiryo UI" w:hint="eastAsia"/>
        </w:rPr>
        <w:t>（　　）に適切な語句を補い，各段落の要約を完成させなさい。</w:t>
      </w:r>
    </w:p>
    <w:p w:rsidR="008029B8" w:rsidRPr="006C16DE" w:rsidRDefault="006C16DE" w:rsidP="006825FE">
      <w:pPr>
        <w:rPr>
          <w:rFonts w:asciiTheme="majorEastAsia" w:eastAsiaTheme="majorEastAsia" w:hAnsiTheme="majorEastAsia"/>
        </w:rPr>
      </w:pPr>
      <w:r>
        <w:rPr>
          <w:rFonts w:asciiTheme="majorEastAsia" w:eastAsiaTheme="majorEastAsia" w:hAnsiTheme="majorEastAsia" w:hint="eastAsia"/>
          <w:bdr w:val="single" w:sz="4" w:space="0" w:color="auto"/>
        </w:rPr>
        <w:t>１</w:t>
      </w:r>
      <w:r w:rsidR="008029B8" w:rsidRPr="006C16DE">
        <w:rPr>
          <w:rFonts w:asciiTheme="majorEastAsia" w:eastAsiaTheme="majorEastAsia" w:hAnsiTheme="majorEastAsia" w:hint="eastAsia"/>
        </w:rPr>
        <w:tab/>
      </w:r>
      <w:r w:rsidR="006825FE" w:rsidRPr="006C16DE">
        <w:rPr>
          <w:rFonts w:asciiTheme="majorEastAsia" w:eastAsiaTheme="majorEastAsia" w:hAnsiTheme="majorEastAsia" w:hint="eastAsia"/>
        </w:rPr>
        <w:t>序論</w:t>
      </w:r>
    </w:p>
    <w:p w:rsidR="008029B8" w:rsidRDefault="006825FE" w:rsidP="006825FE">
      <w:r>
        <w:rPr>
          <w:rFonts w:hint="eastAsia"/>
        </w:rPr>
        <w:t>人が何を考えているかを見ただけで判断するのは難しいが，たいていの人は相手の</w:t>
      </w:r>
      <w:r w:rsidR="008029B8">
        <w:rPr>
          <w:rFonts w:hint="eastAsia"/>
        </w:rPr>
        <w:t>①</w:t>
      </w:r>
      <w:r>
        <w:rPr>
          <w:rFonts w:hint="eastAsia"/>
        </w:rPr>
        <w:t>（　　　　　）を見てその感情を判断しようとする。</w:t>
      </w:r>
    </w:p>
    <w:p w:rsidR="008029B8" w:rsidRPr="008029B8" w:rsidRDefault="008029B8" w:rsidP="008029B8"/>
    <w:p w:rsidR="008029B8" w:rsidRDefault="008029B8" w:rsidP="008029B8">
      <w:r w:rsidRPr="006A4CA0">
        <w:rPr>
          <w:rFonts w:hint="eastAsia"/>
        </w:rPr>
        <w:tab/>
      </w:r>
      <w:r>
        <w:rPr>
          <w:rFonts w:hint="eastAsia"/>
        </w:rPr>
        <w:tab/>
      </w:r>
      <w:r>
        <w:rPr>
          <w:rFonts w:hint="eastAsia"/>
        </w:rPr>
        <w:t>↓読み取りやすい表情：笑顔</w:t>
      </w:r>
    </w:p>
    <w:p w:rsidR="008029B8" w:rsidRPr="008029B8" w:rsidRDefault="008029B8" w:rsidP="006825FE"/>
    <w:p w:rsidR="008029B8" w:rsidRPr="006C16DE" w:rsidRDefault="006C16DE" w:rsidP="006825FE">
      <w:pPr>
        <w:rPr>
          <w:rFonts w:asciiTheme="majorEastAsia" w:eastAsiaTheme="majorEastAsia" w:hAnsiTheme="majorEastAsia"/>
        </w:rPr>
      </w:pPr>
      <w:r>
        <w:rPr>
          <w:rFonts w:asciiTheme="majorEastAsia" w:eastAsiaTheme="majorEastAsia" w:hAnsiTheme="majorEastAsia" w:hint="eastAsia"/>
          <w:bdr w:val="single" w:sz="4" w:space="0" w:color="auto"/>
        </w:rPr>
        <w:t>２</w:t>
      </w:r>
      <w:r w:rsidR="008029B8" w:rsidRPr="006C16DE">
        <w:rPr>
          <w:rFonts w:asciiTheme="majorEastAsia" w:eastAsiaTheme="majorEastAsia" w:hAnsiTheme="majorEastAsia" w:hint="eastAsia"/>
        </w:rPr>
        <w:tab/>
      </w:r>
      <w:r>
        <w:rPr>
          <w:rFonts w:asciiTheme="majorEastAsia" w:eastAsiaTheme="majorEastAsia" w:hAnsiTheme="majorEastAsia" w:hint="eastAsia"/>
          <w:bdr w:val="single" w:sz="4" w:space="0" w:color="auto"/>
        </w:rPr>
        <w:t>１</w:t>
      </w:r>
      <w:r w:rsidR="006825FE" w:rsidRPr="006C16DE">
        <w:rPr>
          <w:rFonts w:asciiTheme="majorEastAsia" w:eastAsiaTheme="majorEastAsia" w:hAnsiTheme="majorEastAsia" w:hint="eastAsia"/>
        </w:rPr>
        <w:t>の補強</w:t>
      </w:r>
    </w:p>
    <w:p w:rsidR="008029B8" w:rsidRDefault="006825FE" w:rsidP="006825FE">
      <w:r>
        <w:rPr>
          <w:rFonts w:hint="eastAsia"/>
        </w:rPr>
        <w:t>笑顔は表情の中でもわかりやすく，</w:t>
      </w:r>
      <w:r w:rsidR="008029B8">
        <w:rPr>
          <w:rFonts w:hint="eastAsia"/>
        </w:rPr>
        <w:t>数百フィート離れていてもほほえんでいることがわかる。古くからの②（　　　　　）同士が会ったときには，③</w:t>
      </w:r>
      <w:r>
        <w:rPr>
          <w:rFonts w:hint="eastAsia"/>
        </w:rPr>
        <w:t>（　　　　　）だけでなく</w:t>
      </w:r>
      <w:r w:rsidR="008029B8">
        <w:rPr>
          <w:rFonts w:hint="eastAsia"/>
        </w:rPr>
        <w:t>④（　　　　　）でもほほえむ。しかし店の⑤（　　　　　）がほほえむときには，（　③　）が動いても（　④</w:t>
      </w:r>
      <w:r>
        <w:rPr>
          <w:rFonts w:hint="eastAsia"/>
        </w:rPr>
        <w:t xml:space="preserve">　）は必ずしもほほえんでいるとは限らない。</w:t>
      </w:r>
    </w:p>
    <w:p w:rsidR="008029B8" w:rsidRPr="008029B8" w:rsidRDefault="008029B8" w:rsidP="008029B8"/>
    <w:p w:rsidR="008029B8" w:rsidRDefault="008029B8" w:rsidP="008029B8">
      <w:r w:rsidRPr="006A4CA0">
        <w:rPr>
          <w:rFonts w:hint="eastAsia"/>
        </w:rPr>
        <w:tab/>
      </w:r>
      <w:r>
        <w:rPr>
          <w:rFonts w:hint="eastAsia"/>
        </w:rPr>
        <w:tab/>
      </w:r>
      <w:r>
        <w:rPr>
          <w:rFonts w:hint="eastAsia"/>
        </w:rPr>
        <w:t>↓表情以外で印象を与えるもの</w:t>
      </w:r>
    </w:p>
    <w:p w:rsidR="008029B8" w:rsidRPr="008029B8" w:rsidRDefault="008029B8" w:rsidP="006825FE"/>
    <w:p w:rsidR="008029B8" w:rsidRPr="006C16DE" w:rsidRDefault="006C16DE" w:rsidP="006825FE">
      <w:pPr>
        <w:rPr>
          <w:rFonts w:asciiTheme="majorEastAsia" w:eastAsiaTheme="majorEastAsia" w:hAnsiTheme="majorEastAsia"/>
        </w:rPr>
      </w:pPr>
      <w:r>
        <w:rPr>
          <w:rFonts w:asciiTheme="majorEastAsia" w:eastAsiaTheme="majorEastAsia" w:hAnsiTheme="majorEastAsia" w:hint="eastAsia"/>
          <w:bdr w:val="single" w:sz="4" w:space="0" w:color="auto"/>
        </w:rPr>
        <w:t>３</w:t>
      </w:r>
      <w:r w:rsidR="008029B8" w:rsidRPr="006C16DE">
        <w:rPr>
          <w:rFonts w:asciiTheme="majorEastAsia" w:eastAsiaTheme="majorEastAsia" w:hAnsiTheme="majorEastAsia" w:hint="eastAsia"/>
        </w:rPr>
        <w:tab/>
      </w:r>
      <w:r w:rsidR="006825FE" w:rsidRPr="006C16DE">
        <w:rPr>
          <w:rFonts w:asciiTheme="majorEastAsia" w:eastAsiaTheme="majorEastAsia" w:hAnsiTheme="majorEastAsia" w:hint="eastAsia"/>
        </w:rPr>
        <w:t>展開</w:t>
      </w:r>
    </w:p>
    <w:p w:rsidR="008029B8" w:rsidRDefault="008029B8" w:rsidP="006825FE">
      <w:r>
        <w:rPr>
          <w:rFonts w:hint="eastAsia"/>
        </w:rPr>
        <w:t>私たちは喜びや悲しみ，⑥</w:t>
      </w:r>
      <w:r w:rsidR="006825FE">
        <w:rPr>
          <w:rFonts w:hint="eastAsia"/>
        </w:rPr>
        <w:t>（　　　　　）といった感情を表情から読み取るだけでなく，</w:t>
      </w:r>
      <w:r>
        <w:rPr>
          <w:rFonts w:hint="eastAsia"/>
        </w:rPr>
        <w:t>（　①　）の形に基づいて⑦</w:t>
      </w:r>
      <w:r w:rsidR="006825FE">
        <w:rPr>
          <w:rFonts w:hint="eastAsia"/>
        </w:rPr>
        <w:t>（　　　　　）も判断</w:t>
      </w:r>
      <w:r>
        <w:rPr>
          <w:rFonts w:hint="eastAsia"/>
        </w:rPr>
        <w:t>しがちである。レズリー・ゼブロウィッツ教授の研究によると，目が⑧（　　　　　　）てほおが⑨（　　　　　）童顔の大人は，他人から⑩</w:t>
      </w:r>
      <w:r w:rsidR="006825FE">
        <w:rPr>
          <w:rFonts w:hint="eastAsia"/>
        </w:rPr>
        <w:t>（　　　　　）のように扱われることが多い。ボストンの法廷での裁判を調査して，教授は童顔の人のほうが良い結果を出す可能性が高いことに気付いた。</w:t>
      </w:r>
    </w:p>
    <w:p w:rsidR="008029B8" w:rsidRDefault="008029B8" w:rsidP="008029B8"/>
    <w:p w:rsidR="008029B8" w:rsidRDefault="008029B8" w:rsidP="008029B8">
      <w:r w:rsidRPr="006A4CA0">
        <w:rPr>
          <w:rFonts w:hint="eastAsia"/>
        </w:rPr>
        <w:tab/>
      </w:r>
      <w:r>
        <w:rPr>
          <w:rFonts w:hint="eastAsia"/>
        </w:rPr>
        <w:tab/>
      </w:r>
      <w:r>
        <w:rPr>
          <w:rFonts w:hint="eastAsia"/>
        </w:rPr>
        <w:t>↓印象は正しいか？</w:t>
      </w:r>
    </w:p>
    <w:p w:rsidR="008029B8" w:rsidRDefault="008029B8" w:rsidP="006825FE"/>
    <w:p w:rsidR="008029B8" w:rsidRPr="006C16DE" w:rsidRDefault="006C16DE" w:rsidP="006825FE">
      <w:pPr>
        <w:rPr>
          <w:rFonts w:asciiTheme="majorEastAsia" w:eastAsiaTheme="majorEastAsia" w:hAnsiTheme="majorEastAsia"/>
        </w:rPr>
      </w:pPr>
      <w:r>
        <w:rPr>
          <w:rFonts w:asciiTheme="majorEastAsia" w:eastAsiaTheme="majorEastAsia" w:hAnsiTheme="majorEastAsia" w:hint="eastAsia"/>
          <w:bdr w:val="single" w:sz="4" w:space="0" w:color="auto"/>
        </w:rPr>
        <w:t>４</w:t>
      </w:r>
      <w:r w:rsidR="008029B8" w:rsidRPr="006C16DE">
        <w:rPr>
          <w:rFonts w:asciiTheme="majorEastAsia" w:eastAsiaTheme="majorEastAsia" w:hAnsiTheme="majorEastAsia" w:hint="eastAsia"/>
        </w:rPr>
        <w:tab/>
      </w:r>
      <w:r w:rsidR="006825FE" w:rsidRPr="006C16DE">
        <w:rPr>
          <w:rFonts w:asciiTheme="majorEastAsia" w:eastAsiaTheme="majorEastAsia" w:hAnsiTheme="majorEastAsia" w:hint="eastAsia"/>
        </w:rPr>
        <w:t>結論</w:t>
      </w:r>
    </w:p>
    <w:p w:rsidR="008029B8" w:rsidRDefault="006825FE" w:rsidP="006825FE">
      <w:r>
        <w:rPr>
          <w:rFonts w:hint="eastAsia"/>
        </w:rPr>
        <w:t>ある人のことを瞬時に判断したとき，その思い込みは当たっているとは限らないので，よく考えたほうがよい。</w:t>
      </w:r>
    </w:p>
    <w:p w:rsidR="006825FE" w:rsidRDefault="006825FE" w:rsidP="006825FE"/>
    <w:p w:rsidR="008029B8" w:rsidRDefault="008029B8" w:rsidP="006825FE">
      <w:r>
        <w:br w:type="page"/>
      </w:r>
    </w:p>
    <w:p w:rsidR="00C21B4D" w:rsidRPr="00EC55DA" w:rsidRDefault="00EC55DA" w:rsidP="006C16DE">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2E7337" w:rsidRDefault="006825FE" w:rsidP="006825FE">
      <w:pPr>
        <w:rPr>
          <w:rFonts w:hint="eastAsia"/>
        </w:rPr>
      </w:pPr>
      <w:r>
        <w:rPr>
          <w:rFonts w:hint="eastAsia"/>
        </w:rPr>
        <w:t xml:space="preserve">①顔　　</w:t>
      </w:r>
      <w:r w:rsidR="002E7337">
        <w:rPr>
          <w:rFonts w:hint="eastAsia"/>
        </w:rPr>
        <w:t>②友人　　③唇　　④目　　⑤店員　　⑥怒り　　⑦性質［性格］</w:t>
      </w:r>
      <w:bookmarkStart w:id="0" w:name="_GoBack"/>
      <w:bookmarkEnd w:id="0"/>
    </w:p>
    <w:p w:rsidR="00222231" w:rsidRPr="006825FE" w:rsidRDefault="006825FE" w:rsidP="006825FE">
      <w:r>
        <w:rPr>
          <w:rFonts w:hint="eastAsia"/>
        </w:rPr>
        <w:t>⑧大きく　　⑨丸い　　⑩子供</w:t>
      </w:r>
    </w:p>
    <w:sectPr w:rsidR="00222231" w:rsidRPr="006825FE" w:rsidSect="006C16DE">
      <w:headerReference w:type="even" r:id="rId8"/>
      <w:headerReference w:type="default" r:id="rId9"/>
      <w:footerReference w:type="even" r:id="rId10"/>
      <w:footerReference w:type="default" r:id="rId11"/>
      <w:headerReference w:type="first" r:id="rId12"/>
      <w:footerReference w:type="first" r:id="rId13"/>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6DE" w:rsidRDefault="006C16DE" w:rsidP="006C16DE">
      <w:r>
        <w:separator/>
      </w:r>
    </w:p>
  </w:endnote>
  <w:endnote w:type="continuationSeparator" w:id="0">
    <w:p w:rsidR="006C16DE" w:rsidRDefault="006C16DE" w:rsidP="006C1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DE" w:rsidRDefault="006C16D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DE" w:rsidRDefault="006C16D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DE" w:rsidRDefault="006C16D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6DE" w:rsidRDefault="006C16DE" w:rsidP="006C16DE">
      <w:r>
        <w:separator/>
      </w:r>
    </w:p>
  </w:footnote>
  <w:footnote w:type="continuationSeparator" w:id="0">
    <w:p w:rsidR="006C16DE" w:rsidRDefault="006C16DE" w:rsidP="006C16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DE" w:rsidRDefault="006C16D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DE" w:rsidRDefault="006C16D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6DE" w:rsidRDefault="006C16D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rawingGridHorizontalSpacing w:val="109"/>
  <w:drawingGridVerticalSpacing w:val="166"/>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67C"/>
    <w:rsid w:val="000055D5"/>
    <w:rsid w:val="000E505D"/>
    <w:rsid w:val="00222231"/>
    <w:rsid w:val="002E7337"/>
    <w:rsid w:val="005E6EC9"/>
    <w:rsid w:val="0064036C"/>
    <w:rsid w:val="006825FE"/>
    <w:rsid w:val="006C16DE"/>
    <w:rsid w:val="008029B8"/>
    <w:rsid w:val="00B2605B"/>
    <w:rsid w:val="00C21B4D"/>
    <w:rsid w:val="00CD10AC"/>
    <w:rsid w:val="00D83A16"/>
    <w:rsid w:val="00E222BA"/>
    <w:rsid w:val="00E6667C"/>
    <w:rsid w:val="00EC5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16DE"/>
    <w:pPr>
      <w:tabs>
        <w:tab w:val="center" w:pos="4252"/>
        <w:tab w:val="right" w:pos="8504"/>
      </w:tabs>
      <w:snapToGrid w:val="0"/>
    </w:pPr>
  </w:style>
  <w:style w:type="character" w:customStyle="1" w:styleId="a4">
    <w:name w:val="ヘッダー (文字)"/>
    <w:basedOn w:val="a0"/>
    <w:link w:val="a3"/>
    <w:uiPriority w:val="99"/>
    <w:rsid w:val="006C16DE"/>
  </w:style>
  <w:style w:type="paragraph" w:styleId="a5">
    <w:name w:val="footer"/>
    <w:basedOn w:val="a"/>
    <w:link w:val="a6"/>
    <w:uiPriority w:val="99"/>
    <w:unhideWhenUsed/>
    <w:rsid w:val="006C16DE"/>
    <w:pPr>
      <w:tabs>
        <w:tab w:val="center" w:pos="4252"/>
        <w:tab w:val="right" w:pos="8504"/>
      </w:tabs>
      <w:snapToGrid w:val="0"/>
    </w:pPr>
  </w:style>
  <w:style w:type="character" w:customStyle="1" w:styleId="a6">
    <w:name w:val="フッター (文字)"/>
    <w:basedOn w:val="a0"/>
    <w:link w:val="a5"/>
    <w:uiPriority w:val="99"/>
    <w:rsid w:val="006C16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16DE"/>
    <w:pPr>
      <w:tabs>
        <w:tab w:val="center" w:pos="4252"/>
        <w:tab w:val="right" w:pos="8504"/>
      </w:tabs>
      <w:snapToGrid w:val="0"/>
    </w:pPr>
  </w:style>
  <w:style w:type="character" w:customStyle="1" w:styleId="a4">
    <w:name w:val="ヘッダー (文字)"/>
    <w:basedOn w:val="a0"/>
    <w:link w:val="a3"/>
    <w:uiPriority w:val="99"/>
    <w:rsid w:val="006C16DE"/>
  </w:style>
  <w:style w:type="paragraph" w:styleId="a5">
    <w:name w:val="footer"/>
    <w:basedOn w:val="a"/>
    <w:link w:val="a6"/>
    <w:uiPriority w:val="99"/>
    <w:unhideWhenUsed/>
    <w:rsid w:val="006C16DE"/>
    <w:pPr>
      <w:tabs>
        <w:tab w:val="center" w:pos="4252"/>
        <w:tab w:val="right" w:pos="8504"/>
      </w:tabs>
      <w:snapToGrid w:val="0"/>
    </w:pPr>
  </w:style>
  <w:style w:type="character" w:customStyle="1" w:styleId="a6">
    <w:name w:val="フッター (文字)"/>
    <w:basedOn w:val="a0"/>
    <w:link w:val="a5"/>
    <w:uiPriority w:val="99"/>
    <w:rsid w:val="006C1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732410">
      <w:bodyDiv w:val="1"/>
      <w:marLeft w:val="0"/>
      <w:marRight w:val="0"/>
      <w:marTop w:val="0"/>
      <w:marBottom w:val="0"/>
      <w:divBdr>
        <w:top w:val="none" w:sz="0" w:space="0" w:color="auto"/>
        <w:left w:val="none" w:sz="0" w:space="0" w:color="auto"/>
        <w:bottom w:val="none" w:sz="0" w:space="0" w:color="auto"/>
        <w:right w:val="none" w:sz="0" w:space="0" w:color="auto"/>
      </w:divBdr>
    </w:div>
    <w:div w:id="1404331211">
      <w:bodyDiv w:val="1"/>
      <w:marLeft w:val="0"/>
      <w:marRight w:val="0"/>
      <w:marTop w:val="0"/>
      <w:marBottom w:val="0"/>
      <w:divBdr>
        <w:top w:val="none" w:sz="0" w:space="0" w:color="auto"/>
        <w:left w:val="none" w:sz="0" w:space="0" w:color="auto"/>
        <w:bottom w:val="none" w:sz="0" w:space="0" w:color="auto"/>
        <w:right w:val="none" w:sz="0" w:space="0" w:color="auto"/>
      </w:divBdr>
    </w:div>
    <w:div w:id="1733649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AFEF78-745B-4487-9F47-17990E341C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Words>
  <Characters>550</Characters>
  <Application>Microsoft Office Word</Application>
  <DocSecurity>0</DocSecurity>
  <Lines>4</Lines>
  <Paragraphs>1</Paragraphs>
  <ScaleCrop>false</ScaleCrop>
  <Company/>
  <LinksUpToDate>false</LinksUpToDate>
  <CharactersWithSpaces>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2015-02-06T02:00:00Z</dcterms:created>
  <dcterms:modified xsi:type="dcterms:W3CDTF">2015-02-12T06:03:00Z</dcterms:modified>
</cp:coreProperties>
</file>