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FF86AB" w14:textId="1DD4F5A7" w:rsidR="00A70460" w:rsidRDefault="00A70460" w:rsidP="00A70460">
      <w:pPr>
        <w:rPr>
          <w:rFonts w:ascii="Arial" w:hAnsi="Arial" w:cs="Arial"/>
          <w:b/>
          <w:bCs/>
          <w:sz w:val="24"/>
          <w:szCs w:val="24"/>
        </w:rPr>
      </w:pPr>
      <w:bookmarkStart w:id="0" w:name="_Hlk484321058"/>
      <w:r w:rsidRPr="007C430E">
        <w:rPr>
          <w:rFonts w:ascii="Arial" w:hAnsi="Arial" w:cs="Arial" w:hint="eastAsia"/>
          <w:b/>
          <w:bCs/>
          <w:sz w:val="24"/>
          <w:szCs w:val="24"/>
        </w:rPr>
        <w:t>UNIT</w:t>
      </w:r>
      <w:r w:rsidRPr="007C430E">
        <w:rPr>
          <w:rFonts w:ascii="Arial" w:hAnsi="Arial" w:cs="Arial"/>
          <w:b/>
          <w:bCs/>
          <w:sz w:val="24"/>
          <w:szCs w:val="24"/>
        </w:rPr>
        <w:t xml:space="preserve"> </w:t>
      </w:r>
      <w:r w:rsidR="0076464A">
        <w:rPr>
          <w:rFonts w:ascii="Arial" w:hAnsi="Arial" w:cs="Arial" w:hint="eastAsia"/>
          <w:b/>
          <w:bCs/>
          <w:sz w:val="24"/>
          <w:szCs w:val="24"/>
        </w:rPr>
        <w:t>1</w:t>
      </w:r>
      <w:r w:rsidR="00D32574">
        <w:rPr>
          <w:rFonts w:ascii="Arial" w:hAnsi="Arial" w:cs="Arial" w:hint="eastAsia"/>
          <w:b/>
          <w:bCs/>
          <w:sz w:val="24"/>
          <w:szCs w:val="24"/>
        </w:rPr>
        <w:t>5</w:t>
      </w:r>
    </w:p>
    <w:bookmarkEnd w:id="0"/>
    <w:p w14:paraId="70DE0112" w14:textId="77777777" w:rsidR="000D02E7" w:rsidRDefault="000D02E7" w:rsidP="000D02E7"/>
    <w:p w14:paraId="0FDBFD2A" w14:textId="19DA7E62" w:rsidR="000D02E7" w:rsidRDefault="000D02E7" w:rsidP="000D02E7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STEP1</w:t>
      </w:r>
      <w:r w:rsidRPr="00B85F0B">
        <w:rPr>
          <w:rFonts w:ascii="Arial" w:eastAsia="ＭＳ ゴシック" w:hAnsi="Arial" w:cs="Arial"/>
        </w:rPr>
        <w:t xml:space="preserve">　本文のキーワードを書き入れましょう。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8E22D9" w14:paraId="41142382" w14:textId="77777777" w:rsidTr="004F5D4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04EAE9" w14:textId="631A203B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0B4AA63" w14:textId="3055782F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F96538" w14:textId="7E2F35B7" w:rsidR="008E22D9" w:rsidRPr="0000086A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ACD33D" w14:textId="5BCA7C51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307FFD" w14:textId="1B8A7360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7AAC290" w14:textId="33B43866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CF6C3E4" w14:textId="630E2F49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1C5B06E" w14:textId="1D9B1F58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0E6B6A" w14:textId="07D8A769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B9A4C" w14:textId="73FF153F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9B38D0" w14:textId="2B2F79BA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DF7048" w14:textId="57A0353E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E36981" w14:textId="20C9C3A3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断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B532A58" w14:textId="3748F064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8C3974" w14:textId="60533C1D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84D58E" w14:textId="714013C6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018E2F" w14:textId="3CBB07A7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B8ACF7" w14:textId="6E2178FE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D05E5E" w14:textId="1972251A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FF70" w14:textId="6E77A932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</w:tr>
      <w:tr w:rsidR="008E22D9" w14:paraId="6BAA6039" w14:textId="77777777" w:rsidTr="00B305E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A3186E" w14:textId="349A2F99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ED1B83" w14:textId="0B139261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454B7A" w14:textId="23A0EF7B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6D6DD4" w14:textId="526C4D4B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1AFDB7" w14:textId="62587303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840296" w14:textId="0E158051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部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41BAC" w14:textId="1B4C6B9E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864D87" w14:textId="250C18BA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感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592F27" w14:textId="47FEBA54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情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72AF5A" w14:textId="17C6A5AA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5BDF4C7" w14:textId="55F2BF31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読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642B0B" w14:textId="0DDE7627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み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4D41A0B" w14:textId="09BBBD46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取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F7D1B0" w14:textId="03FD1716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447E4" w14:textId="09E5856D" w:rsidR="00B555E3" w:rsidRPr="00A70460" w:rsidRDefault="00B555E3" w:rsidP="00B555E3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5B6F8E0" w14:textId="384AEB0B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769DBD" w14:textId="5AAF7B19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8E38DF" w14:textId="4B1CB419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289B5A" w14:textId="4F216E9F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AB74" w14:textId="6A39F650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か</w:t>
            </w:r>
          </w:p>
        </w:tc>
      </w:tr>
      <w:tr w:rsidR="008E22D9" w14:paraId="227FE1C0" w14:textId="77777777" w:rsidTr="004F5D4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3A57CF" w14:textId="676465DC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473F4C" w14:textId="263B20FC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5408B3" w14:textId="07A21573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DE8D73" w14:textId="5E79B22A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E54721" w14:textId="7DB4D2C4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E66201" w14:textId="0BBA08E6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4A8FDC" w14:textId="1AF4777C" w:rsidR="008E22D9" w:rsidRPr="00A70460" w:rsidRDefault="00B305E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7DE06A" w14:textId="00B329C6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F16EECB" w14:textId="370BE2EF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DD3A2A1" w14:textId="27A284BD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研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13063B" w14:textId="7A24C488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究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2D621" w14:textId="2E6579D0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A1E2" w14:textId="1A4400B0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よ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78122D" w14:textId="70B30988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5E0F3B" w14:textId="721FE248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77B1DD4" w14:textId="0D3ECC36" w:rsidR="008E22D9" w:rsidRPr="00A70460" w:rsidRDefault="00B305E6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342E38" w14:textId="710B3A50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1DE233C" w14:textId="50D05BF3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FAAF9B" w14:textId="25A8A640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F9BFC" w14:textId="7AA0C1D5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</w:tr>
      <w:tr w:rsidR="008E22D9" w14:paraId="5A353C72" w14:textId="77777777" w:rsidTr="004F5D4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043601" w14:textId="340CAA14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988120" w14:textId="773975DF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顔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9EB4BE" w14:textId="493C70E6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88AA47" w14:textId="59D92E98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形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F923AF" w14:textId="79D74C10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DACBC3" w14:textId="129849C0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ら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C7D3DB" w14:textId="663DACF0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5172E22" w14:textId="384949A0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551A352" w14:textId="4BD5B57B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7F359E1" w14:textId="3238E5D4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DCBE574" w14:textId="58D5AE96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22E6F60" w14:textId="32E81BD9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A73A6B7" w14:textId="20E9FD70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断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CFA999" w14:textId="4CA784E9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AA3ACE" w14:textId="1569256D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9EE413" w14:textId="3D512E79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9A094AD" w14:textId="6E709ADE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074A0A5" w14:textId="3334369D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5438DB8" w14:textId="58C4C62E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9306" w14:textId="47B051AE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</w:tr>
      <w:tr w:rsidR="008E22D9" w14:paraId="75E7DADB" w14:textId="77777777" w:rsidTr="004F5D44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5CD793" w14:textId="165F0AFC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FC70D66" w14:textId="57352DED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59EA95" w14:textId="2E2FC8C5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う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E891883" w14:textId="7A360814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7E573F" w14:textId="61C6012A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E5D6E4" w14:textId="495605B6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71BBD9" w14:textId="7C9AAA1F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外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405790" w14:textId="220A1E72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26C0017" w14:textId="3F07F7AD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で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44C1E7E" w14:textId="643BFB9A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73A7AB9" w14:textId="68501B80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9830FD3" w14:textId="75BCD54F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402C953" w14:textId="60A003C0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F24D6C" w14:textId="5EB86C0F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F90DAAA" w14:textId="19C67A9F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216899" w14:textId="3D0A542E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B6A24E" w14:textId="5A4193FF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07D5350" w14:textId="10D50E44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F2211E" w14:textId="6C3037AE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D5BCE" w14:textId="0C267D18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</w:tr>
      <w:tr w:rsidR="008E22D9" w:rsidRPr="00023F26" w14:paraId="675D1995" w14:textId="77777777" w:rsidTr="00B305E6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C3E869" w14:textId="4B2C554D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B7F0DE" w14:textId="1BFA6308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A03DA1" w14:textId="2E9E9E13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69202F" w14:textId="67E384B2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04649E" w14:textId="0CBC3352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94EE6B" w14:textId="2B099A5F" w:rsidR="008E22D9" w:rsidRPr="00A70460" w:rsidRDefault="00B555E3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B63BA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7D9CC7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F45FB4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834F6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2AE4A087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1FEF28BF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34FAE8BA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8BEEA09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F25132A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C5D1F6D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B8B8B77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5372193D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5B3F1E2A" w14:textId="77777777" w:rsidR="008E22D9" w:rsidRPr="00A70460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F750568" w14:textId="05F1B93E" w:rsidR="008E22D9" w:rsidRPr="008A5B0C" w:rsidRDefault="008E22D9" w:rsidP="005E4F80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4085D4E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FF02EE8" w14:textId="4F4D2C30" w:rsidR="000D02E7" w:rsidRDefault="000D02E7" w:rsidP="000D02E7">
      <w:pPr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S</w:t>
      </w:r>
      <w:r>
        <w:rPr>
          <w:rFonts w:ascii="Arial" w:eastAsia="ＭＳ ゴシック" w:hAnsi="Arial" w:cs="Arial"/>
        </w:rPr>
        <w:t>TEP1</w:t>
      </w:r>
      <w:r w:rsidRPr="00B85F0B">
        <w:rPr>
          <w:rFonts w:ascii="Arial" w:eastAsia="ＭＳ ゴシック" w:hAnsi="Arial" w:cs="Arial"/>
        </w:rPr>
        <w:t>のキーワードを</w:t>
      </w:r>
      <w:r>
        <w:rPr>
          <w:rFonts w:ascii="Arial" w:eastAsia="ＭＳ ゴシック" w:hAnsi="Arial" w:cs="Arial" w:hint="eastAsia"/>
        </w:rPr>
        <w:t>使って</w:t>
      </w:r>
      <w:r w:rsidR="00B305E6">
        <w:rPr>
          <w:rFonts w:ascii="Arial" w:eastAsia="ＭＳ ゴシック" w:hAnsi="Arial" w:cs="Arial" w:hint="eastAsia"/>
        </w:rPr>
        <w:t>3</w:t>
      </w:r>
      <w:r>
        <w:rPr>
          <w:rFonts w:ascii="Arial" w:eastAsia="ＭＳ ゴシック" w:hAnsi="Arial" w:cs="Arial" w:hint="eastAsia"/>
        </w:rPr>
        <w:t>文を組み立てま</w:t>
      </w:r>
      <w:r w:rsidRPr="00B85F0B">
        <w:rPr>
          <w:rFonts w:ascii="Arial" w:eastAsia="ＭＳ ゴシック" w:hAnsi="Arial" w:cs="Arial"/>
        </w:rPr>
        <w:t>しょう。</w:t>
      </w:r>
    </w:p>
    <w:p w14:paraId="6C44759C" w14:textId="7ECA5D10" w:rsidR="000D02E7" w:rsidRDefault="000D02E7" w:rsidP="00251C33">
      <w:pPr>
        <w:spacing w:after="240"/>
        <w:ind w:firstLineChars="500" w:firstLine="1050"/>
        <w:rPr>
          <w:rFonts w:ascii="Arial" w:eastAsia="ＭＳ ゴシック" w:hAnsi="Arial" w:cs="Arial"/>
        </w:rPr>
      </w:pPr>
      <w:r>
        <w:rPr>
          <w:rFonts w:ascii="Arial" w:eastAsia="ＭＳ ゴシック" w:hAnsi="Arial" w:cs="Arial" w:hint="eastAsia"/>
        </w:rPr>
        <w:t>1</w:t>
      </w:r>
      <w:r>
        <w:rPr>
          <w:rFonts w:ascii="Arial" w:eastAsia="ＭＳ ゴシック" w:hAnsi="Arial" w:cs="Arial" w:hint="eastAsia"/>
        </w:rPr>
        <w:t>文目は「</w:t>
      </w:r>
      <w:r w:rsidR="00B305E6">
        <w:rPr>
          <w:rFonts w:ascii="Arial" w:eastAsia="ＭＳ ゴシック" w:hAnsi="Arial" w:cs="Arial" w:hint="eastAsia"/>
        </w:rPr>
        <w:t>私たちは</w:t>
      </w:r>
      <w:r>
        <w:rPr>
          <w:rFonts w:ascii="Arial" w:eastAsia="ＭＳ ゴシック" w:hAnsi="Arial" w:cs="Arial" w:hint="eastAsia"/>
        </w:rPr>
        <w:t>」</w:t>
      </w:r>
      <w:r w:rsidR="00DD2E39">
        <w:rPr>
          <w:rFonts w:ascii="Arial" w:eastAsia="ＭＳ ゴシック" w:hAnsi="Arial" w:cs="Arial" w:hint="eastAsia"/>
        </w:rPr>
        <w:t>、</w:t>
      </w:r>
      <w:r w:rsidR="00A731E0">
        <w:rPr>
          <w:rFonts w:ascii="Arial" w:eastAsia="ＭＳ ゴシック" w:hAnsi="Arial" w:cs="Arial" w:hint="eastAsia"/>
        </w:rPr>
        <w:t>3</w:t>
      </w:r>
      <w:r>
        <w:rPr>
          <w:rFonts w:ascii="Arial" w:eastAsia="ＭＳ ゴシック" w:hAnsi="Arial" w:cs="Arial" w:hint="eastAsia"/>
        </w:rPr>
        <w:t>文目は「</w:t>
      </w:r>
      <w:r w:rsidR="00A731E0">
        <w:rPr>
          <w:rFonts w:ascii="Arial" w:eastAsia="ＭＳ ゴシック" w:hAnsi="Arial" w:cs="Arial" w:hint="eastAsia"/>
        </w:rPr>
        <w:t>人を</w:t>
      </w:r>
      <w:r>
        <w:rPr>
          <w:rFonts w:ascii="Arial" w:eastAsia="ＭＳ ゴシック" w:hAnsi="Arial" w:cs="Arial" w:hint="eastAsia"/>
        </w:rPr>
        <w:t>」で始めること。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B305E6" w14:paraId="2530AAB5" w14:textId="77777777" w:rsidTr="00A238ED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D1961F2" w14:textId="7A302B4F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CF774D" w14:textId="00A94E5E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F209E84" w14:textId="6E59A8B0" w:rsidR="00B305E6" w:rsidRPr="0000086A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16DE3C0" w14:textId="3B2DFD42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FC726A0" w14:textId="1549617F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2194DB" w14:textId="3F820B36" w:rsidR="00B305E6" w:rsidRPr="00A70460" w:rsidRDefault="00A238ED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584909" w14:textId="30458271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2F6AFF1" w14:textId="220EE3CA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C889F2" w14:textId="34B86BDE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60B0C8" w14:textId="3AE72AE7" w:rsidR="00B305E6" w:rsidRPr="00A70460" w:rsidRDefault="004E5512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C6A8E0D" w14:textId="48A08B48" w:rsidR="00B305E6" w:rsidRPr="00A70460" w:rsidRDefault="004E5512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ら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ED82E56" w14:textId="26DAFF30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判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6767A1F" w14:textId="3A7CA908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断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A37F238" w14:textId="5B6D7484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542B09" w14:textId="111BD947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039FD5" w14:textId="746B2CCA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17849F" w14:textId="4EA243D5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だ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47A439" w14:textId="4211255C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73FE18" w14:textId="26D3123D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79AF6" w14:textId="0A6F8382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</w:tr>
      <w:tr w:rsidR="00B305E6" w14:paraId="1798268D" w14:textId="77777777" w:rsidTr="00A238ED">
        <w:trPr>
          <w:trHeight w:val="397"/>
          <w:jc w:val="center"/>
        </w:trPr>
        <w:tc>
          <w:tcPr>
            <w:tcW w:w="42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11B0CD" w14:textId="7314C16E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B89A83" w14:textId="7E4D836E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情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0C7EF7" w14:textId="7EB81781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か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76F885F" w14:textId="776ABC80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ら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CCF78A9" w14:textId="54CE7874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一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549E32" w14:textId="0FEFE105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部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F45C3D8" w14:textId="00983F5B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27733F2" w14:textId="74B6C520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210BC22" w14:textId="1FBEC5CB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0E2970" w14:textId="2631A690" w:rsidR="00B305E6" w:rsidRPr="00A70460" w:rsidRDefault="004E5512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558734B" w14:textId="62B6710C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D4BFAA3" w14:textId="66EE6570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6DAF264" w14:textId="383F13FB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891C27E" w14:textId="24FA7AA0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DF1F48" w14:textId="4408188C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こ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C0003F" w14:textId="05A294CB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D64ABA" w14:textId="4932F2BB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FD933E" w14:textId="4296D89C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可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068AEA" w14:textId="3000A8FF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能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C013B" w14:textId="24600DB0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か</w:t>
            </w:r>
          </w:p>
        </w:tc>
      </w:tr>
      <w:tr w:rsidR="00B305E6" w14:paraId="0DD5F878" w14:textId="77777777" w:rsidTr="00A238ED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30BBB46" w14:textId="13F9E49E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41C5448" w14:textId="74C44668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し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DDA1E8E" w14:textId="28CDE8C9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れ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3D3039A" w14:textId="7E683B29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な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3E18DF" w14:textId="7FB2936B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4CC21B" w14:textId="00CE7612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が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BF6E43" w14:textId="7FA18A44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F5C73A" w14:textId="53D989EA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あ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2E8A91A" w14:textId="5B8CC995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2AC2AA8" w14:textId="431E4D1E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研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1ED2B32" w14:textId="7C8158A1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究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29F17E6" w14:textId="09320570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C649A6A" w14:textId="5F07515C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よ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A848F66" w14:textId="36C90EB0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A7E336B" w14:textId="5A454EBA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8750E9" w14:textId="51037095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037C798" w14:textId="42C550A7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私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F100F7" w14:textId="26B3DFA6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BEC909" w14:textId="5D97B9FF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ち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35F26" w14:textId="20C74B8C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</w:tr>
      <w:tr w:rsidR="00B305E6" w14:paraId="7221BF33" w14:textId="77777777" w:rsidTr="00A238ED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A9C7E4" w14:textId="18AA0085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0666DC9" w14:textId="260C1790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48EB0CE" w14:textId="407A11DD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121A130" w14:textId="665E0887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2315375" w14:textId="28240A60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か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395B58A4" w14:textId="09AEBDAD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ら</w:t>
            </w: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0646635" w14:textId="398F2580" w:rsidR="00B305E6" w:rsidRPr="00A70460" w:rsidRDefault="00A238ED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人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6B1A339" w14:textId="6B16D7B4" w:rsidR="00B305E6" w:rsidRPr="00A70460" w:rsidRDefault="00A238ED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の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7CF7C62" w14:textId="2149F189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E35FB8" w14:textId="24B3D047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DBDE73" w14:textId="706B586A" w:rsidR="00B305E6" w:rsidRPr="00A70460" w:rsidRDefault="004E5512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BF1BBFE" w14:textId="0D923E14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3C5CD6D" w14:textId="5A947D28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26669362" w14:textId="1FA36633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830E6B3" w14:textId="22B5484D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0F418A" w14:textId="58FDC4ED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傾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51FCD0" w14:textId="1A78A7AB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向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75C7B73" w14:textId="21C5105B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41F8B3FC" w14:textId="2011469B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あ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8FC7" w14:textId="51CE7017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る</w:t>
            </w:r>
          </w:p>
        </w:tc>
      </w:tr>
      <w:tr w:rsidR="00B305E6" w14:paraId="1FC3D6A1" w14:textId="77777777" w:rsidTr="00A238ED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B0F5C0" w14:textId="77AEFCA4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6D081B9" w14:textId="0F1F1B10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い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0D47D0" w14:textId="375DF57A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う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88B37C" w14:textId="2A9F19CC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75A4303" w14:textId="767B80B6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7CC98EF2" w14:textId="44010722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B7DE2D8" w14:textId="0A42E969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0774638C" w14:textId="0AFC407E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71B94A1" w14:textId="418E4BBC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1821A2C2" w14:textId="672CED08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D6D9DC7" w14:textId="694069EF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14AC910" w14:textId="18EA22A9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D1048A0" w14:textId="570293BA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BEE57D" w14:textId="6CA5CBE8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こ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76AB34" w14:textId="2F8C856F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と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92A59C" w14:textId="3CE7BA6F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に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E82297" w14:textId="20E7F643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は</w:t>
            </w:r>
          </w:p>
        </w:tc>
        <w:tc>
          <w:tcPr>
            <w:tcW w:w="42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658401A6" w14:textId="36CD8F09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44034D1" w14:textId="23B37649" w:rsidR="00B305E6" w:rsidRPr="00A70460" w:rsidRDefault="00B305E6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704E6" w14:textId="12960468" w:rsidR="00B305E6" w:rsidRPr="00A70460" w:rsidRDefault="004E5512" w:rsidP="00B305E6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を</w:t>
            </w:r>
          </w:p>
        </w:tc>
      </w:tr>
      <w:tr w:rsidR="004E5512" w:rsidRPr="00023F26" w14:paraId="2C6C8C3B" w14:textId="77777777" w:rsidTr="004E5512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0DA7B2" w14:textId="6F8DB4CD" w:rsidR="004E5512" w:rsidRPr="00A70460" w:rsidRDefault="004E5512" w:rsidP="004E551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期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E71CE6" w14:textId="2A5E0A9F" w:rsidR="004E5512" w:rsidRPr="00A70460" w:rsidRDefault="004E5512" w:rsidP="004E551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す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4C771A" w14:textId="74CA40C3" w:rsidR="004E5512" w:rsidRPr="00A70460" w:rsidRDefault="004E5512" w:rsidP="004E551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べ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81E83B" w14:textId="0E23723A" w:rsidR="004E5512" w:rsidRPr="00A70460" w:rsidRDefault="004E5512" w:rsidP="004E551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き</w:t>
            </w: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B6D35B" w14:textId="00E1D871" w:rsidR="004E5512" w:rsidRPr="00A70460" w:rsidRDefault="004E5512" w:rsidP="004E551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だ</w:t>
            </w: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D7458A" w14:textId="2CD026BF" w:rsidR="004E5512" w:rsidRPr="00A70460" w:rsidRDefault="004E5512" w:rsidP="004E551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r>
              <w:rPr>
                <w:rFonts w:ascii="HGP教科書体" w:eastAsia="HGP教科書体" w:hAnsi="Century" w:cs="Times New Roman" w:hint="eastAsia"/>
              </w:rPr>
              <w:t>。</w:t>
            </w:r>
          </w:p>
        </w:tc>
        <w:tc>
          <w:tcPr>
            <w:tcW w:w="421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93A629" w14:textId="77777777" w:rsidR="004E5512" w:rsidRPr="00A70460" w:rsidRDefault="004E5512" w:rsidP="004E551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05A435F" w14:textId="77777777" w:rsidR="004E5512" w:rsidRPr="00A70460" w:rsidRDefault="004E5512" w:rsidP="004E551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D74A22" w14:textId="77777777" w:rsidR="004E5512" w:rsidRPr="00A70460" w:rsidRDefault="004E5512" w:rsidP="004E551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3E426" w14:textId="77777777" w:rsidR="004E5512" w:rsidRPr="00A70460" w:rsidRDefault="004E5512" w:rsidP="004E551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69471EC" w14:textId="77777777" w:rsidR="004E5512" w:rsidRPr="00A70460" w:rsidRDefault="004E5512" w:rsidP="004E551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37E36F22" w14:textId="77777777" w:rsidR="004E5512" w:rsidRPr="00A70460" w:rsidRDefault="004E5512" w:rsidP="004E551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2B2B43B2" w14:textId="77777777" w:rsidR="004E5512" w:rsidRPr="00A70460" w:rsidRDefault="004E5512" w:rsidP="004E551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5D0BD0F" w14:textId="77777777" w:rsidR="004E5512" w:rsidRPr="00A70460" w:rsidRDefault="004E5512" w:rsidP="004E551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3F1C789" w14:textId="77777777" w:rsidR="004E5512" w:rsidRPr="00A70460" w:rsidRDefault="004E5512" w:rsidP="004E551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D809981" w14:textId="77777777" w:rsidR="004E5512" w:rsidRPr="00A70460" w:rsidRDefault="004E5512" w:rsidP="004E551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8DAF53" w14:textId="77777777" w:rsidR="004E5512" w:rsidRPr="00A70460" w:rsidRDefault="004E5512" w:rsidP="004E551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6B8BC53D" w14:textId="77777777" w:rsidR="004E5512" w:rsidRPr="00A70460" w:rsidRDefault="004E5512" w:rsidP="004E551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</w:tcPr>
          <w:p w14:paraId="6C1A96F0" w14:textId="77777777" w:rsidR="004E5512" w:rsidRPr="00A70460" w:rsidRDefault="004E5512" w:rsidP="004E5512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31D770A" w14:textId="255C3C11" w:rsidR="004E5512" w:rsidRPr="008A5B0C" w:rsidRDefault="004E5512" w:rsidP="004E5512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</w:p>
        </w:tc>
      </w:tr>
    </w:tbl>
    <w:p w14:paraId="221EC942" w14:textId="77777777" w:rsidR="000D02E7" w:rsidRDefault="000D02E7" w:rsidP="006E253A">
      <w:r>
        <w:rPr>
          <w:rFonts w:hint="eastAsia"/>
        </w:rPr>
        <w:t>-</w:t>
      </w:r>
      <w:r>
        <w:t>------------------------------------------------------------------------------------------------------------</w:t>
      </w:r>
    </w:p>
    <w:p w14:paraId="6D878069" w14:textId="77777777" w:rsidR="0063484D" w:rsidRPr="00B85F0B" w:rsidRDefault="0063484D" w:rsidP="0063484D">
      <w:pPr>
        <w:spacing w:after="240"/>
        <w:rPr>
          <w:rFonts w:ascii="Arial" w:eastAsia="ＭＳ ゴシック" w:hAnsi="Arial" w:cs="Arial"/>
        </w:rPr>
      </w:pPr>
      <w:r w:rsidRPr="00B85F0B">
        <w:rPr>
          <w:rFonts w:ascii="ＭＳ ゴシック" w:eastAsia="ＭＳ ゴシック" w:hAnsi="ＭＳ ゴシック" w:cs="ＭＳ ゴシック" w:hint="eastAsia"/>
        </w:rPr>
        <w:t>▶</w:t>
      </w:r>
      <w:r w:rsidRPr="004068F5">
        <w:rPr>
          <w:rFonts w:ascii="Arial" w:eastAsia="ＭＳ ゴシック" w:hAnsi="Arial" w:cs="Arial"/>
          <w:shd w:val="pct15" w:color="auto" w:fill="FFFFFF"/>
        </w:rPr>
        <w:t>STEP3</w:t>
      </w:r>
      <w:r w:rsidRPr="00B85F0B">
        <w:rPr>
          <w:rFonts w:ascii="Arial" w:eastAsia="ＭＳ ゴシック" w:hAnsi="Arial" w:cs="Arial"/>
        </w:rPr>
        <w:t xml:space="preserve">　</w:t>
      </w:r>
      <w:r>
        <w:rPr>
          <w:rFonts w:ascii="Arial" w:eastAsia="ＭＳ ゴシック" w:hAnsi="Arial" w:cs="Arial" w:hint="eastAsia"/>
        </w:rPr>
        <w:t>100</w:t>
      </w:r>
      <w:r>
        <w:rPr>
          <w:rFonts w:ascii="Arial" w:eastAsia="ＭＳ ゴシック" w:hAnsi="Arial" w:cs="Arial" w:hint="eastAsia"/>
        </w:rPr>
        <w:t>字要約を完成させましょう。</w:t>
      </w:r>
    </w:p>
    <w:tbl>
      <w:tblPr>
        <w:tblStyle w:val="1"/>
        <w:tblW w:w="8437" w:type="dxa"/>
        <w:jc w:val="center"/>
        <w:tblInd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</w:tblGrid>
      <w:tr w:rsidR="0063484D" w14:paraId="34FDFE88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5625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  <w:bookmarkStart w:id="1" w:name="_Hlk507990801"/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DADC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D4986" w14:textId="4E04CB14" w:rsidR="0063484D" w:rsidRPr="0000086A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A3A536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9D5E7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3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4DFE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1E37F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5674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BD1DB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29BE1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6E2C4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A59B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42B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EB5F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CDD6C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B686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57E0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5E8E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702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BD5ACCC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1A8A3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36100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122D3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5D922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BD20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7913D1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9E1E9E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AD8475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35E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C9B17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AAD36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D7D5C8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538A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FF9E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7B11C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6514A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D6D21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4795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E35959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967F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09E4EE50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F52C79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BF5ED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A560E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8343C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CB01A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0C3D6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9BDC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5D62A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9DC37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7603AD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BE34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DFD0C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D595E5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865AE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5AE5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2A04C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06F62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1D18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48394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B2F5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1970AE74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7194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B184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3C7A9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37586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47630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AFB85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F107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673D3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A3F8E3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E90061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4764D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BF58CC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26E9B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DFE9A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13173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E5C4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D67AE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53CA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1653CA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5502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14:paraId="5611465B" w14:textId="77777777" w:rsidTr="0000086A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E15A2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4C64F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FCAD0B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B5ED0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52D24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59B23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8164884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9E898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2917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281DC6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F1FEB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C67AE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6572B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EDBF6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D58B3F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4BB0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C98150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72845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4B28B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5AFAD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</w:tr>
      <w:tr w:rsidR="0063484D" w:rsidRPr="00023F26" w14:paraId="6F7E6B73" w14:textId="77777777" w:rsidTr="008E22D9">
        <w:trPr>
          <w:trHeight w:val="397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C4E7F9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004304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BCA7CC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7E2A2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2318EA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B7FBC8B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E71242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5847ED2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702474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8A51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AEB0915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5C86BA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D6DDC8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206FBA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0F0FFC6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8911B0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1C7D6E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A8C4E8E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3AE9A57" w14:textId="77777777" w:rsidR="0063484D" w:rsidRPr="00A70460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C63E615" w14:textId="77777777" w:rsidR="0063484D" w:rsidRPr="008A5B0C" w:rsidRDefault="0063484D" w:rsidP="0000086A">
            <w:pPr>
              <w:widowControl/>
              <w:jc w:val="center"/>
              <w:rPr>
                <w:rFonts w:ascii="HGP教科書体" w:eastAsia="HGP教科書体" w:hAnsi="Century" w:cs="Times New Roman"/>
                <w:sz w:val="14"/>
                <w:szCs w:val="18"/>
                <w:vertAlign w:val="superscript"/>
              </w:rPr>
            </w:pPr>
            <w:r w:rsidRPr="008A5B0C">
              <w:rPr>
                <w:rFonts w:ascii="HGP教科書体" w:eastAsia="HGP教科書体" w:hAnsi="Century" w:cs="Times New Roman" w:hint="eastAsia"/>
                <w:sz w:val="14"/>
                <w:szCs w:val="14"/>
                <w:vertAlign w:val="superscript"/>
              </w:rPr>
              <w:t>(↑100字</w:t>
            </w:r>
            <w:r w:rsidRPr="008A5B0C">
              <w:rPr>
                <w:rFonts w:ascii="HGP教科書体" w:eastAsia="HGP教科書体" w:hAnsi="Century" w:cs="Times New Roman" w:hint="eastAsia"/>
                <w:sz w:val="14"/>
                <w:szCs w:val="18"/>
                <w:vertAlign w:val="superscript"/>
              </w:rPr>
              <w:t>)</w:t>
            </w:r>
          </w:p>
        </w:tc>
      </w:tr>
      <w:bookmarkEnd w:id="1"/>
    </w:tbl>
    <w:p w14:paraId="5BBE8704" w14:textId="77777777" w:rsidR="006E253A" w:rsidRDefault="006E253A" w:rsidP="0063484D">
      <w:pPr>
        <w:rPr>
          <w:rFonts w:ascii="Century" w:hAnsi="Century"/>
          <w:u w:val="single"/>
        </w:rPr>
      </w:pPr>
    </w:p>
    <w:p w14:paraId="224B6DBC" w14:textId="0B29C02F" w:rsidR="0063484D" w:rsidRDefault="0063484D" w:rsidP="0063484D">
      <w:pPr>
        <w:rPr>
          <w:rFonts w:ascii="Century" w:hAnsi="Century"/>
          <w:u w:val="single"/>
        </w:rPr>
      </w:pPr>
      <w:r w:rsidRPr="00DB7741">
        <w:rPr>
          <w:rFonts w:ascii="Century" w:hAnsi="Century"/>
          <w:u w:val="single"/>
        </w:rPr>
        <w:t xml:space="preserve">Class/           Number/      </w:t>
      </w:r>
      <w:r w:rsidRPr="00DB7741">
        <w:rPr>
          <w:rFonts w:ascii="Century" w:hAnsi="Century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   Name/</w:t>
      </w:r>
      <w:r w:rsidRPr="00DB7741">
        <w:rPr>
          <w:rFonts w:ascii="Century" w:hAnsi="Century"/>
          <w:u w:val="single"/>
        </w:rPr>
        <w:t xml:space="preserve">　　　　　</w:t>
      </w:r>
      <w:r>
        <w:rPr>
          <w:rFonts w:ascii="Century" w:hAnsi="Century" w:hint="eastAsia"/>
          <w:u w:val="single"/>
        </w:rPr>
        <w:t xml:space="preserve">　</w:t>
      </w:r>
      <w:r w:rsidRPr="00DB7741">
        <w:rPr>
          <w:rFonts w:ascii="Century" w:hAnsi="Century"/>
          <w:u w:val="single"/>
        </w:rPr>
        <w:t xml:space="preserve">　　　　　　　</w:t>
      </w:r>
      <w:r w:rsidRPr="00DB7741">
        <w:rPr>
          <w:rFonts w:ascii="Century" w:hAnsi="Century"/>
          <w:u w:val="single"/>
        </w:rPr>
        <w:t>Point/</w:t>
      </w:r>
      <w:r w:rsidRPr="00DB7741">
        <w:rPr>
          <w:rFonts w:ascii="Century" w:hAnsi="Century"/>
          <w:u w:val="single"/>
        </w:rPr>
        <w:t xml:space="preserve">　　　</w:t>
      </w:r>
      <w:r w:rsidRPr="00DB7741">
        <w:rPr>
          <w:rFonts w:ascii="Century" w:hAnsi="Century"/>
          <w:u w:val="single"/>
        </w:rPr>
        <w:t xml:space="preserve">     </w:t>
      </w:r>
    </w:p>
    <w:p w14:paraId="285087BE" w14:textId="3F75D079" w:rsidR="003E545D" w:rsidRDefault="00DB7741" w:rsidP="00DB774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lastRenderedPageBreak/>
        <w:t>【</w:t>
      </w:r>
      <w:r w:rsidR="0040495A" w:rsidRPr="003E545D">
        <w:rPr>
          <w:rFonts w:ascii="ＭＳ ゴシック" w:eastAsia="ＭＳ ゴシック" w:hAnsi="ＭＳ ゴシック" w:hint="eastAsia"/>
        </w:rPr>
        <w:t>解答</w:t>
      </w:r>
      <w:r w:rsidR="0051284A">
        <w:rPr>
          <w:rFonts w:ascii="ＭＳ ゴシック" w:eastAsia="ＭＳ ゴシック" w:hAnsi="ＭＳ ゴシック" w:hint="eastAsia"/>
        </w:rPr>
        <w:t>例</w:t>
      </w:r>
      <w:r w:rsidR="003E545D" w:rsidRPr="003E545D">
        <w:rPr>
          <w:rFonts w:ascii="ＭＳ ゴシック" w:eastAsia="ＭＳ ゴシック" w:hAnsi="ＭＳ ゴシック" w:hint="eastAsia"/>
        </w:rPr>
        <w:t>】</w:t>
      </w:r>
      <w:bookmarkStart w:id="2" w:name="_GoBack"/>
      <w:bookmarkEnd w:id="2"/>
    </w:p>
    <w:p w14:paraId="34744968" w14:textId="77777777" w:rsidR="00534C1C" w:rsidRDefault="00534C1C" w:rsidP="00B85F0B">
      <w:pPr>
        <w:rPr>
          <w:rFonts w:ascii="ＭＳ ゴシック" w:eastAsia="ＭＳ ゴシック" w:hAnsi="ＭＳ ゴシック"/>
        </w:rPr>
      </w:pPr>
    </w:p>
    <w:p w14:paraId="6C30FC43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STEP1</w:t>
      </w:r>
    </w:p>
    <w:p w14:paraId="2E4A7C3E" w14:textId="5F20C955" w:rsidR="004068F5" w:rsidRPr="003E545D" w:rsidRDefault="00B555E3" w:rsidP="0044073C">
      <w:pPr>
        <w:rPr>
          <w:rFonts w:ascii="ＭＳ 明朝" w:hAnsi="ＭＳ 明朝"/>
        </w:rPr>
      </w:pPr>
      <w:r>
        <w:rPr>
          <w:rFonts w:hint="eastAsia"/>
          <w:kern w:val="0"/>
          <w:szCs w:val="16"/>
        </w:rPr>
        <w:t>私たちは人を</w:t>
      </w:r>
      <w:r w:rsidRPr="00B305E6">
        <w:rPr>
          <w:rFonts w:hint="eastAsia"/>
          <w:kern w:val="0"/>
          <w:szCs w:val="16"/>
          <w:bdr w:val="single" w:sz="4" w:space="0" w:color="auto"/>
        </w:rPr>
        <w:t>見た目</w:t>
      </w:r>
      <w:r>
        <w:rPr>
          <w:rFonts w:hint="eastAsia"/>
          <w:kern w:val="0"/>
          <w:szCs w:val="16"/>
        </w:rPr>
        <w:t>から判断しがちだ。人の表情から一部の感情を読み取ることは可能かもしれないが</w:t>
      </w:r>
      <w:r w:rsidR="00B305E6">
        <w:rPr>
          <w:rFonts w:hint="eastAsia"/>
          <w:kern w:val="0"/>
          <w:szCs w:val="16"/>
        </w:rPr>
        <w:t>、</w:t>
      </w:r>
      <w:r>
        <w:rPr>
          <w:rFonts w:hint="eastAsia"/>
          <w:kern w:val="0"/>
          <w:szCs w:val="16"/>
        </w:rPr>
        <w:t>ある研究によると</w:t>
      </w:r>
      <w:r w:rsidR="00B305E6">
        <w:rPr>
          <w:rFonts w:hint="eastAsia"/>
          <w:kern w:val="0"/>
          <w:szCs w:val="16"/>
        </w:rPr>
        <w:t>、</w:t>
      </w:r>
      <w:r>
        <w:rPr>
          <w:rFonts w:hint="eastAsia"/>
          <w:kern w:val="0"/>
          <w:szCs w:val="16"/>
        </w:rPr>
        <w:t>私たちには顔の形から人の</w:t>
      </w:r>
      <w:r w:rsidRPr="00B305E6">
        <w:rPr>
          <w:rFonts w:hint="eastAsia"/>
          <w:kern w:val="0"/>
          <w:szCs w:val="16"/>
          <w:bdr w:val="single" w:sz="4" w:space="0" w:color="auto"/>
        </w:rPr>
        <w:t>性質</w:t>
      </w:r>
      <w:r>
        <w:rPr>
          <w:rFonts w:hint="eastAsia"/>
          <w:kern w:val="0"/>
          <w:szCs w:val="16"/>
        </w:rPr>
        <w:t>を判断する傾向もあるという。人を</w:t>
      </w:r>
      <w:r w:rsidRPr="00B305E6">
        <w:rPr>
          <w:rFonts w:hint="eastAsia"/>
          <w:kern w:val="0"/>
          <w:szCs w:val="16"/>
        </w:rPr>
        <w:t>外見</w:t>
      </w:r>
      <w:r>
        <w:rPr>
          <w:rFonts w:hint="eastAsia"/>
          <w:kern w:val="0"/>
          <w:szCs w:val="16"/>
        </w:rPr>
        <w:t>で</w:t>
      </w:r>
      <w:r w:rsidRPr="00B305E6">
        <w:rPr>
          <w:rFonts w:hint="eastAsia"/>
          <w:kern w:val="0"/>
          <w:szCs w:val="16"/>
          <w:bdr w:val="single" w:sz="4" w:space="0" w:color="auto"/>
        </w:rPr>
        <w:t>判断する</w:t>
      </w:r>
      <w:r>
        <w:rPr>
          <w:rFonts w:hint="eastAsia"/>
          <w:kern w:val="0"/>
          <w:szCs w:val="16"/>
        </w:rPr>
        <w:t>ことには</w:t>
      </w:r>
      <w:r w:rsidRPr="00B305E6">
        <w:rPr>
          <w:rFonts w:hint="eastAsia"/>
          <w:kern w:val="0"/>
          <w:szCs w:val="16"/>
          <w:bdr w:val="single" w:sz="4" w:space="0" w:color="auto"/>
        </w:rPr>
        <w:t>慎重</w:t>
      </w:r>
      <w:r>
        <w:rPr>
          <w:rFonts w:hint="eastAsia"/>
          <w:kern w:val="0"/>
          <w:szCs w:val="16"/>
        </w:rPr>
        <w:t>を期すべきだ。</w:t>
      </w:r>
    </w:p>
    <w:p w14:paraId="7A8D318F" w14:textId="77777777" w:rsidR="004068F5" w:rsidRDefault="004068F5" w:rsidP="00B85F0B">
      <w:pPr>
        <w:rPr>
          <w:rFonts w:ascii="ＭＳ ゴシック" w:eastAsia="ＭＳ ゴシック" w:hAnsi="ＭＳ ゴシック"/>
        </w:rPr>
      </w:pPr>
    </w:p>
    <w:p w14:paraId="15B32F64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62DCD4C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76299866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34C87F4F" w14:textId="77777777" w:rsidR="0016297E" w:rsidRDefault="0016297E" w:rsidP="00B85F0B">
      <w:pPr>
        <w:rPr>
          <w:rFonts w:ascii="ＭＳ ゴシック" w:eastAsia="ＭＳ ゴシック" w:hAnsi="ＭＳ ゴシック"/>
        </w:rPr>
      </w:pPr>
    </w:p>
    <w:p w14:paraId="0AC8D617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</w:t>
      </w:r>
      <w:r w:rsidR="00CF54C6">
        <w:t>-</w:t>
      </w:r>
      <w:r>
        <w:t>------</w:t>
      </w:r>
      <w:r w:rsidR="00CF54C6">
        <w:t>-</w:t>
      </w:r>
      <w:r>
        <w:t>-------</w:t>
      </w:r>
      <w:r w:rsidR="00CF54C6">
        <w:t>-</w:t>
      </w:r>
      <w:r>
        <w:t>-------</w:t>
      </w:r>
    </w:p>
    <w:p w14:paraId="55C9E268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</w:t>
      </w:r>
      <w:r w:rsidRPr="004068F5">
        <w:rPr>
          <w:rFonts w:ascii="Arial" w:eastAsia="ＭＳ ゴシック" w:hAnsi="Arial" w:cs="Arial" w:hint="eastAsia"/>
          <w:shd w:val="pct15" w:color="auto" w:fill="FFFFFF"/>
        </w:rPr>
        <w:t>2</w:t>
      </w:r>
    </w:p>
    <w:p w14:paraId="3CFF9682" w14:textId="4A93DE3A" w:rsidR="004068F5" w:rsidRPr="003E545D" w:rsidRDefault="00B555E3" w:rsidP="0044073C">
      <w:pPr>
        <w:rPr>
          <w:rFonts w:ascii="ＭＳ 明朝" w:hAnsi="ＭＳ 明朝"/>
        </w:rPr>
      </w:pPr>
      <w:r w:rsidRPr="00A731E0">
        <w:rPr>
          <w:rFonts w:hint="eastAsia"/>
          <w:kern w:val="0"/>
          <w:szCs w:val="16"/>
          <w:bdr w:val="single" w:sz="4" w:space="0" w:color="auto"/>
        </w:rPr>
        <w:t>私たちは人</w:t>
      </w:r>
      <w:r w:rsidRPr="00A238ED">
        <w:rPr>
          <w:rFonts w:hint="eastAsia"/>
          <w:kern w:val="0"/>
          <w:szCs w:val="16"/>
        </w:rPr>
        <w:t>を</w:t>
      </w:r>
      <w:r w:rsidRPr="00A731E0">
        <w:rPr>
          <w:rFonts w:hint="eastAsia"/>
          <w:kern w:val="0"/>
          <w:szCs w:val="16"/>
          <w:bdr w:val="single" w:sz="4" w:space="0" w:color="auto"/>
        </w:rPr>
        <w:t>見た目</w:t>
      </w:r>
      <w:r w:rsidRPr="004E5512">
        <w:rPr>
          <w:rFonts w:hint="eastAsia"/>
          <w:kern w:val="0"/>
          <w:szCs w:val="16"/>
        </w:rPr>
        <w:t>から</w:t>
      </w:r>
      <w:r>
        <w:rPr>
          <w:rFonts w:hint="eastAsia"/>
          <w:kern w:val="0"/>
          <w:szCs w:val="16"/>
        </w:rPr>
        <w:t>判断しがちだ。人の表情から一部の</w:t>
      </w:r>
      <w:r w:rsidRPr="00A731E0">
        <w:rPr>
          <w:rFonts w:hint="eastAsia"/>
          <w:kern w:val="0"/>
          <w:szCs w:val="16"/>
          <w:bdr w:val="single" w:sz="4" w:space="0" w:color="auto"/>
        </w:rPr>
        <w:t>感情</w:t>
      </w:r>
      <w:r w:rsidRPr="004E5512">
        <w:rPr>
          <w:rFonts w:hint="eastAsia"/>
          <w:kern w:val="0"/>
          <w:szCs w:val="16"/>
        </w:rPr>
        <w:t>を</w:t>
      </w:r>
      <w:r w:rsidRPr="00A731E0">
        <w:rPr>
          <w:rFonts w:hint="eastAsia"/>
          <w:kern w:val="0"/>
          <w:szCs w:val="16"/>
          <w:bdr w:val="single" w:sz="4" w:space="0" w:color="auto"/>
        </w:rPr>
        <w:t>読み取る</w:t>
      </w:r>
      <w:r>
        <w:rPr>
          <w:rFonts w:hint="eastAsia"/>
          <w:kern w:val="0"/>
          <w:szCs w:val="16"/>
        </w:rPr>
        <w:t>ことは可能かもしれないが</w:t>
      </w:r>
      <w:r w:rsidR="00B305E6">
        <w:rPr>
          <w:rFonts w:hint="eastAsia"/>
          <w:kern w:val="0"/>
          <w:szCs w:val="16"/>
        </w:rPr>
        <w:t>、</w:t>
      </w:r>
      <w:r>
        <w:rPr>
          <w:rFonts w:hint="eastAsia"/>
          <w:kern w:val="0"/>
          <w:szCs w:val="16"/>
        </w:rPr>
        <w:t>ある研究によると</w:t>
      </w:r>
      <w:r w:rsidR="00B305E6">
        <w:rPr>
          <w:rFonts w:hint="eastAsia"/>
          <w:kern w:val="0"/>
          <w:szCs w:val="16"/>
        </w:rPr>
        <w:t>、</w:t>
      </w:r>
      <w:r>
        <w:rPr>
          <w:rFonts w:hint="eastAsia"/>
          <w:kern w:val="0"/>
          <w:szCs w:val="16"/>
        </w:rPr>
        <w:t>私たちには</w:t>
      </w:r>
      <w:r w:rsidRPr="00A238ED">
        <w:rPr>
          <w:rFonts w:hint="eastAsia"/>
          <w:kern w:val="0"/>
          <w:szCs w:val="16"/>
          <w:bdr w:val="single" w:sz="4" w:space="0" w:color="auto"/>
        </w:rPr>
        <w:t>顔の形</w:t>
      </w:r>
      <w:r>
        <w:rPr>
          <w:rFonts w:hint="eastAsia"/>
          <w:kern w:val="0"/>
          <w:szCs w:val="16"/>
        </w:rPr>
        <w:t>から</w:t>
      </w:r>
      <w:r w:rsidRPr="00A238ED">
        <w:rPr>
          <w:rFonts w:hint="eastAsia"/>
          <w:kern w:val="0"/>
          <w:szCs w:val="16"/>
        </w:rPr>
        <w:t>人の</w:t>
      </w:r>
      <w:r w:rsidRPr="00A731E0">
        <w:rPr>
          <w:rFonts w:hint="eastAsia"/>
          <w:kern w:val="0"/>
          <w:szCs w:val="16"/>
          <w:bdr w:val="single" w:sz="4" w:space="0" w:color="auto"/>
        </w:rPr>
        <w:t>性質</w:t>
      </w:r>
      <w:r w:rsidRPr="004E5512">
        <w:rPr>
          <w:rFonts w:hint="eastAsia"/>
          <w:kern w:val="0"/>
          <w:szCs w:val="16"/>
        </w:rPr>
        <w:t>を</w:t>
      </w:r>
      <w:r w:rsidRPr="00A731E0">
        <w:rPr>
          <w:rFonts w:hint="eastAsia"/>
          <w:kern w:val="0"/>
          <w:szCs w:val="16"/>
          <w:bdr w:val="single" w:sz="4" w:space="0" w:color="auto"/>
        </w:rPr>
        <w:t>判断する</w:t>
      </w:r>
      <w:r>
        <w:rPr>
          <w:rFonts w:hint="eastAsia"/>
          <w:kern w:val="0"/>
          <w:szCs w:val="16"/>
        </w:rPr>
        <w:t>傾向もあるという</w:t>
      </w:r>
      <w:r w:rsidRPr="00A731E0">
        <w:rPr>
          <w:rFonts w:hint="eastAsia"/>
          <w:kern w:val="0"/>
          <w:szCs w:val="16"/>
        </w:rPr>
        <w:t>。</w:t>
      </w:r>
      <w:r w:rsidRPr="00A731E0">
        <w:rPr>
          <w:rFonts w:hint="eastAsia"/>
          <w:kern w:val="0"/>
          <w:szCs w:val="16"/>
          <w:bdr w:val="single" w:sz="4" w:space="0" w:color="auto"/>
        </w:rPr>
        <w:t>人を外見で判断する</w:t>
      </w:r>
      <w:r>
        <w:rPr>
          <w:rFonts w:hint="eastAsia"/>
          <w:kern w:val="0"/>
          <w:szCs w:val="16"/>
        </w:rPr>
        <w:t>ことには</w:t>
      </w:r>
      <w:r w:rsidRPr="00A731E0">
        <w:rPr>
          <w:rFonts w:hint="eastAsia"/>
          <w:kern w:val="0"/>
          <w:szCs w:val="16"/>
          <w:bdr w:val="single" w:sz="4" w:space="0" w:color="auto"/>
        </w:rPr>
        <w:t>慎重</w:t>
      </w:r>
      <w:r w:rsidRPr="004E5512">
        <w:rPr>
          <w:rFonts w:hint="eastAsia"/>
          <w:kern w:val="0"/>
          <w:szCs w:val="16"/>
        </w:rPr>
        <w:t>を期すべきだ</w:t>
      </w:r>
      <w:r>
        <w:rPr>
          <w:rFonts w:hint="eastAsia"/>
          <w:kern w:val="0"/>
          <w:szCs w:val="16"/>
        </w:rPr>
        <w:t>。</w:t>
      </w:r>
    </w:p>
    <w:p w14:paraId="343DD431" w14:textId="77777777" w:rsidR="004068F5" w:rsidRDefault="004068F5" w:rsidP="00B85F0B">
      <w:pPr>
        <w:rPr>
          <w:rFonts w:ascii="ＭＳ ゴシック" w:eastAsia="ＭＳ ゴシック" w:hAnsi="ＭＳ ゴシック"/>
        </w:rPr>
      </w:pPr>
    </w:p>
    <w:p w14:paraId="430222E8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44020695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1CC355FA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0CC6151D" w14:textId="77777777" w:rsidR="00C06B0B" w:rsidRDefault="00C06B0B" w:rsidP="00B85F0B">
      <w:pPr>
        <w:rPr>
          <w:rFonts w:ascii="ＭＳ ゴシック" w:eastAsia="ＭＳ ゴシック" w:hAnsi="ＭＳ ゴシック"/>
        </w:rPr>
      </w:pPr>
    </w:p>
    <w:p w14:paraId="2624C357" w14:textId="77777777" w:rsidR="00F31FB6" w:rsidRDefault="00F31FB6" w:rsidP="00B85F0B">
      <w:pPr>
        <w:rPr>
          <w:rFonts w:ascii="ＭＳ ゴシック" w:eastAsia="ＭＳ ゴシック" w:hAnsi="ＭＳ ゴシック"/>
        </w:rPr>
      </w:pPr>
    </w:p>
    <w:p w14:paraId="6B66B738" w14:textId="77777777" w:rsidR="00C06B0B" w:rsidRDefault="00C06B0B" w:rsidP="00C06B0B">
      <w:r>
        <w:rPr>
          <w:rFonts w:hint="eastAsia"/>
        </w:rPr>
        <w:t>-</w:t>
      </w:r>
      <w:r>
        <w:t>------------------------------------------------------------------------------------------</w:t>
      </w:r>
      <w:r w:rsidR="00CF54C6">
        <w:t>-</w:t>
      </w:r>
      <w:r>
        <w:t>------</w:t>
      </w:r>
      <w:r w:rsidR="00CF54C6">
        <w:t>--</w:t>
      </w:r>
      <w:r>
        <w:t>---------</w:t>
      </w:r>
    </w:p>
    <w:p w14:paraId="5E8FDEA5" w14:textId="77777777" w:rsidR="004068F5" w:rsidRDefault="004068F5" w:rsidP="00B85F0B">
      <w:pPr>
        <w:rPr>
          <w:rFonts w:ascii="ＭＳ ゴシック" w:eastAsia="ＭＳ ゴシック" w:hAnsi="ＭＳ ゴシック"/>
        </w:rPr>
      </w:pPr>
      <w:r w:rsidRPr="004068F5">
        <w:rPr>
          <w:rFonts w:ascii="Arial" w:eastAsia="ＭＳ ゴシック" w:hAnsi="Arial" w:cs="Arial"/>
          <w:shd w:val="pct15" w:color="auto" w:fill="FFFFFF"/>
        </w:rPr>
        <w:t>STEP3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061"/>
      </w:tblGrid>
      <w:tr w:rsidR="00CF54C6" w14:paraId="26FF56FB" w14:textId="77777777" w:rsidTr="00CF54C6">
        <w:tc>
          <w:tcPr>
            <w:tcW w:w="9061" w:type="dxa"/>
          </w:tcPr>
          <w:p w14:paraId="505D5128" w14:textId="4F9270E4" w:rsidR="00CF54C6" w:rsidRPr="00073804" w:rsidRDefault="00B555E3" w:rsidP="004068F5">
            <w:pPr>
              <w:rPr>
                <w:rFonts w:ascii="ＭＳ 明朝" w:hAnsi="ＭＳ 明朝"/>
                <w:szCs w:val="21"/>
              </w:rPr>
            </w:pPr>
            <w:r>
              <w:rPr>
                <w:rFonts w:hint="eastAsia"/>
                <w:kern w:val="0"/>
                <w:szCs w:val="16"/>
              </w:rPr>
              <w:t>私たちは人を見た目から判断しがちだ。人の表情から一部の感情を読み取ることは可能かもしれないが</w:t>
            </w:r>
            <w:r w:rsidR="00B305E6">
              <w:rPr>
                <w:rFonts w:hint="eastAsia"/>
                <w:kern w:val="0"/>
                <w:szCs w:val="16"/>
              </w:rPr>
              <w:t>、</w:t>
            </w:r>
            <w:r>
              <w:rPr>
                <w:rFonts w:hint="eastAsia"/>
                <w:kern w:val="0"/>
                <w:szCs w:val="16"/>
              </w:rPr>
              <w:t>ある研究によると</w:t>
            </w:r>
            <w:r w:rsidR="00B305E6">
              <w:rPr>
                <w:rFonts w:hint="eastAsia"/>
                <w:kern w:val="0"/>
                <w:szCs w:val="16"/>
              </w:rPr>
              <w:t>、</w:t>
            </w:r>
            <w:r>
              <w:rPr>
                <w:rFonts w:hint="eastAsia"/>
                <w:kern w:val="0"/>
                <w:szCs w:val="16"/>
              </w:rPr>
              <w:t>私たちには顔の形から人の性質を判断する傾向もあるという。人を外見で判断することには慎重を期すべきだ。</w:t>
            </w:r>
          </w:p>
        </w:tc>
      </w:tr>
    </w:tbl>
    <w:p w14:paraId="2CB8A0CB" w14:textId="5151218C" w:rsidR="004068F5" w:rsidRPr="003E545D" w:rsidRDefault="004068F5" w:rsidP="00B555E3">
      <w:pPr>
        <w:jc w:val="right"/>
        <w:rPr>
          <w:rFonts w:ascii="ＭＳ 明朝" w:hAnsi="ＭＳ 明朝"/>
        </w:rPr>
      </w:pPr>
      <w:r w:rsidRPr="003E545D">
        <w:rPr>
          <w:rFonts w:ascii="Century" w:hAnsi="Century"/>
        </w:rPr>
        <w:t>（</w:t>
      </w:r>
      <w:r w:rsidR="00073804">
        <w:rPr>
          <w:rFonts w:ascii="Century" w:hAnsi="Century"/>
        </w:rPr>
        <w:t>10</w:t>
      </w:r>
      <w:r w:rsidR="00B555E3">
        <w:rPr>
          <w:rFonts w:ascii="Century" w:hAnsi="Century" w:hint="eastAsia"/>
        </w:rPr>
        <w:t>6</w:t>
      </w:r>
      <w:r w:rsidRPr="003E545D">
        <w:rPr>
          <w:rFonts w:ascii="Century" w:hAnsi="Century"/>
        </w:rPr>
        <w:t>字）</w:t>
      </w:r>
    </w:p>
    <w:p w14:paraId="41FD5BC5" w14:textId="77777777" w:rsidR="004068F5" w:rsidRPr="003E545D" w:rsidRDefault="004068F5" w:rsidP="00B85F0B">
      <w:pPr>
        <w:rPr>
          <w:rFonts w:ascii="ＭＳ ゴシック" w:eastAsia="ＭＳ ゴシック" w:hAnsi="ＭＳ ゴシック"/>
        </w:rPr>
      </w:pPr>
    </w:p>
    <w:sectPr w:rsidR="004068F5" w:rsidRPr="003E545D" w:rsidSect="00DB7741">
      <w:pgSz w:w="10319" w:h="14572" w:code="13"/>
      <w:pgMar w:top="1134" w:right="624" w:bottom="113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00E8AD" w14:textId="77777777" w:rsidR="00BE1A43" w:rsidRDefault="00BE1A43" w:rsidP="000D02E7">
      <w:r>
        <w:separator/>
      </w:r>
    </w:p>
  </w:endnote>
  <w:endnote w:type="continuationSeparator" w:id="0">
    <w:p w14:paraId="61141D65" w14:textId="77777777" w:rsidR="00BE1A43" w:rsidRDefault="00BE1A43" w:rsidP="000D0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307F5F" w14:textId="77777777" w:rsidR="00BE1A43" w:rsidRDefault="00BE1A43" w:rsidP="000D02E7">
      <w:r>
        <w:separator/>
      </w:r>
    </w:p>
  </w:footnote>
  <w:footnote w:type="continuationSeparator" w:id="0">
    <w:p w14:paraId="5A4BC30D" w14:textId="77777777" w:rsidR="00BE1A43" w:rsidRDefault="00BE1A43" w:rsidP="000D02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460"/>
    <w:rsid w:val="0000086A"/>
    <w:rsid w:val="00071FDF"/>
    <w:rsid w:val="00073804"/>
    <w:rsid w:val="000D02E7"/>
    <w:rsid w:val="0016297E"/>
    <w:rsid w:val="00251C33"/>
    <w:rsid w:val="002704B4"/>
    <w:rsid w:val="0035656C"/>
    <w:rsid w:val="00372EC6"/>
    <w:rsid w:val="003A7375"/>
    <w:rsid w:val="003D5B4B"/>
    <w:rsid w:val="003E545D"/>
    <w:rsid w:val="0040495A"/>
    <w:rsid w:val="004068F5"/>
    <w:rsid w:val="0042097D"/>
    <w:rsid w:val="00424294"/>
    <w:rsid w:val="0044073C"/>
    <w:rsid w:val="00453FA9"/>
    <w:rsid w:val="00456859"/>
    <w:rsid w:val="00463A75"/>
    <w:rsid w:val="00493D9F"/>
    <w:rsid w:val="004962E6"/>
    <w:rsid w:val="004970AB"/>
    <w:rsid w:val="004A5AB8"/>
    <w:rsid w:val="004B2972"/>
    <w:rsid w:val="004B466C"/>
    <w:rsid w:val="004D2D3E"/>
    <w:rsid w:val="004E5512"/>
    <w:rsid w:val="004E66FE"/>
    <w:rsid w:val="004F5D44"/>
    <w:rsid w:val="00500520"/>
    <w:rsid w:val="0051284A"/>
    <w:rsid w:val="00534C1C"/>
    <w:rsid w:val="005971AB"/>
    <w:rsid w:val="005B4ACC"/>
    <w:rsid w:val="005F4BB0"/>
    <w:rsid w:val="0063484D"/>
    <w:rsid w:val="00653F7D"/>
    <w:rsid w:val="006B5CBE"/>
    <w:rsid w:val="006D2AFE"/>
    <w:rsid w:val="006E253A"/>
    <w:rsid w:val="006E2AFA"/>
    <w:rsid w:val="006E694F"/>
    <w:rsid w:val="00705A54"/>
    <w:rsid w:val="00732628"/>
    <w:rsid w:val="0074711C"/>
    <w:rsid w:val="00761D5A"/>
    <w:rsid w:val="0076464A"/>
    <w:rsid w:val="007F21AE"/>
    <w:rsid w:val="008059EB"/>
    <w:rsid w:val="00851F71"/>
    <w:rsid w:val="0088617A"/>
    <w:rsid w:val="008E22D9"/>
    <w:rsid w:val="00911D51"/>
    <w:rsid w:val="00924BFE"/>
    <w:rsid w:val="00977CC5"/>
    <w:rsid w:val="009E1F15"/>
    <w:rsid w:val="009E7C9B"/>
    <w:rsid w:val="00A03688"/>
    <w:rsid w:val="00A238ED"/>
    <w:rsid w:val="00A2772B"/>
    <w:rsid w:val="00A70460"/>
    <w:rsid w:val="00A7149A"/>
    <w:rsid w:val="00A731E0"/>
    <w:rsid w:val="00A7786D"/>
    <w:rsid w:val="00AD709A"/>
    <w:rsid w:val="00B14270"/>
    <w:rsid w:val="00B305E6"/>
    <w:rsid w:val="00B52FD4"/>
    <w:rsid w:val="00B555E3"/>
    <w:rsid w:val="00B85F0B"/>
    <w:rsid w:val="00BB2B59"/>
    <w:rsid w:val="00BE1A43"/>
    <w:rsid w:val="00C0324B"/>
    <w:rsid w:val="00C06B0B"/>
    <w:rsid w:val="00C12959"/>
    <w:rsid w:val="00CA28CD"/>
    <w:rsid w:val="00CD136E"/>
    <w:rsid w:val="00CF54C6"/>
    <w:rsid w:val="00D32574"/>
    <w:rsid w:val="00D744AD"/>
    <w:rsid w:val="00D92903"/>
    <w:rsid w:val="00DB7741"/>
    <w:rsid w:val="00DD2E39"/>
    <w:rsid w:val="00E5190F"/>
    <w:rsid w:val="00E84840"/>
    <w:rsid w:val="00F31FB6"/>
    <w:rsid w:val="00F35839"/>
    <w:rsid w:val="00F61082"/>
    <w:rsid w:val="00FC1E9C"/>
    <w:rsid w:val="00FD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59764F"/>
  <w15:chartTrackingRefBased/>
  <w15:docId w15:val="{14EFA02C-0158-4255-B90B-EE8E153C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3804"/>
    <w:pPr>
      <w:widowControl w:val="0"/>
      <w:jc w:val="both"/>
    </w:pPr>
    <w:rPr>
      <w:rFonts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A70460"/>
    <w:rPr>
      <w:rFonts w:eastAsia="Times New Roman"/>
      <w:szCs w:val="21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Balloon Text"/>
    <w:basedOn w:val="a"/>
    <w:link w:val="a4"/>
    <w:uiPriority w:val="99"/>
    <w:semiHidden/>
    <w:unhideWhenUsed/>
    <w:rsid w:val="003D5B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D5B4B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3E5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D02E7"/>
    <w:rPr>
      <w:rFonts w:eastAsia="ＭＳ 明朝"/>
    </w:rPr>
  </w:style>
  <w:style w:type="paragraph" w:styleId="a8">
    <w:name w:val="footer"/>
    <w:basedOn w:val="a"/>
    <w:link w:val="a9"/>
    <w:uiPriority w:val="99"/>
    <w:unhideWhenUsed/>
    <w:rsid w:val="000D02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D02E7"/>
    <w:rPr>
      <w:rFonts w:eastAsia="ＭＳ 明朝"/>
    </w:rPr>
  </w:style>
  <w:style w:type="character" w:styleId="aa">
    <w:name w:val="annotation reference"/>
    <w:basedOn w:val="a0"/>
    <w:uiPriority w:val="99"/>
    <w:semiHidden/>
    <w:unhideWhenUsed/>
    <w:rsid w:val="006E2AF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E2AF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E2AFA"/>
    <w:rPr>
      <w:rFonts w:eastAsia="ＭＳ 明朝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E2AF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E2AFA"/>
    <w:rPr>
      <w:rFonts w:eastAsia="ＭＳ 明朝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9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230</Words>
  <Characters>1317</Characters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2018-03-02T00:51:00Z</cp:lastPrinted>
  <dcterms:created xsi:type="dcterms:W3CDTF">2018-03-04T20:30:00Z</dcterms:created>
  <dcterms:modified xsi:type="dcterms:W3CDTF">2018-04-14T09:19:00Z</dcterms:modified>
</cp:coreProperties>
</file>