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925610">
        <w:rPr>
          <w:rFonts w:ascii="Arial" w:hAnsi="Arial" w:cs="Arial" w:hint="eastAsia"/>
          <w:b/>
          <w:bCs/>
          <w:sz w:val="24"/>
          <w:szCs w:val="24"/>
        </w:rPr>
        <w:t>1</w:t>
      </w:r>
      <w:r w:rsidR="006D71AD">
        <w:rPr>
          <w:rFonts w:ascii="Arial" w:hAnsi="Arial" w:cs="Arial" w:hint="eastAsia"/>
          <w:b/>
          <w:bCs/>
          <w:sz w:val="24"/>
          <w:szCs w:val="24"/>
        </w:rPr>
        <w:t>5</w:t>
      </w:r>
    </w:p>
    <w:p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36"/>
        <w:gridCol w:w="4961"/>
        <w:gridCol w:w="4804"/>
      </w:tblGrid>
      <w:tr w:rsidR="00710BE7" w:rsidRPr="00710BE7" w:rsidTr="005257E1">
        <w:trPr>
          <w:trHeight w:val="285"/>
        </w:trPr>
        <w:tc>
          <w:tcPr>
            <w:tcW w:w="436" w:type="dxa"/>
            <w:shd w:val="clear" w:color="auto" w:fill="D9D9D9" w:themeFill="background1" w:themeFillShade="D9"/>
          </w:tcPr>
          <w:p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5257E1" w:rsidRPr="008F14EB" w:rsidTr="005257E1">
        <w:trPr>
          <w:trHeight w:val="285"/>
        </w:trPr>
        <w:tc>
          <w:tcPr>
            <w:tcW w:w="436" w:type="dxa"/>
            <w:vMerge w:val="restart"/>
          </w:tcPr>
          <w:p w:rsidR="005257E1" w:rsidRPr="008F14EB" w:rsidRDefault="005257E1" w:rsidP="005257E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F14EB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  <w:p w:rsidR="005257E1" w:rsidRPr="008F14EB" w:rsidRDefault="005257E1" w:rsidP="005257E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An old proverb says,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古い諺（ことわざ）に～とある</w:t>
            </w:r>
          </w:p>
        </w:tc>
      </w:tr>
      <w:tr w:rsidR="005257E1" w:rsidRPr="008F14EB" w:rsidTr="005257E1">
        <w:trPr>
          <w:trHeight w:val="285"/>
        </w:trPr>
        <w:tc>
          <w:tcPr>
            <w:tcW w:w="436" w:type="dxa"/>
            <w:vMerge/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“You can’t judge a book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「中身は判断できない</w:t>
            </w:r>
          </w:p>
        </w:tc>
      </w:tr>
      <w:tr w:rsidR="005257E1" w:rsidRPr="008F14EB" w:rsidTr="005257E1">
        <w:trPr>
          <w:trHeight w:val="285"/>
        </w:trPr>
        <w:tc>
          <w:tcPr>
            <w:tcW w:w="436" w:type="dxa"/>
            <w:vMerge/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by its cover.”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その外見で」</w:t>
            </w:r>
          </w:p>
        </w:tc>
      </w:tr>
      <w:tr w:rsidR="005257E1" w:rsidRPr="008F14EB" w:rsidTr="005257E1">
        <w:trPr>
          <w:trHeight w:val="285"/>
        </w:trPr>
        <w:tc>
          <w:tcPr>
            <w:tcW w:w="436" w:type="dxa"/>
            <w:vMerge/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This means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これは意味する</w:t>
            </w:r>
          </w:p>
        </w:tc>
      </w:tr>
      <w:tr w:rsidR="005257E1" w:rsidRPr="008F14EB" w:rsidTr="005257E1">
        <w:trPr>
          <w:trHeight w:val="285"/>
        </w:trPr>
        <w:tc>
          <w:tcPr>
            <w:tcW w:w="436" w:type="dxa"/>
            <w:vMerge/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it is hard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難しいということを</w:t>
            </w:r>
          </w:p>
        </w:tc>
      </w:tr>
      <w:tr w:rsidR="005257E1" w:rsidRPr="008F14EB" w:rsidTr="005257E1">
        <w:trPr>
          <w:trHeight w:val="285"/>
        </w:trPr>
        <w:tc>
          <w:tcPr>
            <w:tcW w:w="436" w:type="dxa"/>
            <w:vMerge/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to know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知ることは</w:t>
            </w:r>
          </w:p>
        </w:tc>
      </w:tr>
      <w:tr w:rsidR="005257E1" w:rsidRPr="008F14EB" w:rsidTr="005257E1">
        <w:trPr>
          <w:trHeight w:val="285"/>
        </w:trPr>
        <w:tc>
          <w:tcPr>
            <w:tcW w:w="436" w:type="dxa"/>
            <w:vMerge/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what people are thinking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人々が何を考えているのかを</w:t>
            </w:r>
          </w:p>
        </w:tc>
      </w:tr>
      <w:tr w:rsidR="005257E1" w:rsidRPr="008F14EB" w:rsidTr="005257E1">
        <w:trPr>
          <w:trHeight w:val="285"/>
        </w:trPr>
        <w:tc>
          <w:tcPr>
            <w:tcW w:w="436" w:type="dxa"/>
            <w:vMerge/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by just looking at them.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彼らのことを見るだけで</w:t>
            </w:r>
          </w:p>
        </w:tc>
      </w:tr>
      <w:tr w:rsidR="005257E1" w:rsidRPr="008F14EB" w:rsidTr="005257E1">
        <w:trPr>
          <w:trHeight w:val="285"/>
        </w:trPr>
        <w:tc>
          <w:tcPr>
            <w:tcW w:w="436" w:type="dxa"/>
            <w:vMerge/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But,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</w:t>
            </w:r>
          </w:p>
        </w:tc>
      </w:tr>
      <w:tr w:rsidR="005257E1" w:rsidRPr="008F14EB" w:rsidTr="005257E1">
        <w:trPr>
          <w:trHeight w:val="285"/>
        </w:trPr>
        <w:tc>
          <w:tcPr>
            <w:tcW w:w="436" w:type="dxa"/>
            <w:vMerge/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most people feel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ほとんどの人は思っている</w:t>
            </w:r>
          </w:p>
        </w:tc>
      </w:tr>
      <w:tr w:rsidR="005257E1" w:rsidRPr="008F14EB" w:rsidTr="005257E1">
        <w:trPr>
          <w:trHeight w:val="285"/>
        </w:trPr>
        <w:tc>
          <w:tcPr>
            <w:tcW w:w="436" w:type="dxa"/>
            <w:vMerge/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they can learn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自分たちは知りうると</w:t>
            </w:r>
          </w:p>
        </w:tc>
      </w:tr>
      <w:tr w:rsidR="005257E1" w:rsidRPr="008F14EB" w:rsidTr="005257E1">
        <w:trPr>
          <w:trHeight w:val="285"/>
        </w:trPr>
        <w:tc>
          <w:tcPr>
            <w:tcW w:w="436" w:type="dxa"/>
            <w:vMerge/>
          </w:tcPr>
          <w:p w:rsidR="005257E1" w:rsidRPr="008F14EB" w:rsidRDefault="005257E1" w:rsidP="005257E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some things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何らかのことを</w:t>
            </w:r>
          </w:p>
        </w:tc>
      </w:tr>
      <w:tr w:rsidR="005257E1" w:rsidRPr="008F14EB" w:rsidTr="005257E1">
        <w:trPr>
          <w:trHeight w:val="285"/>
        </w:trPr>
        <w:tc>
          <w:tcPr>
            <w:tcW w:w="436" w:type="dxa"/>
            <w:vMerge/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from reading someone’s face.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人の顔を読むことから</w:t>
            </w:r>
          </w:p>
        </w:tc>
      </w:tr>
      <w:tr w:rsidR="005257E1" w:rsidRPr="008F14EB" w:rsidTr="005257E1">
        <w:trPr>
          <w:trHeight w:val="285"/>
        </w:trPr>
        <w:tc>
          <w:tcPr>
            <w:tcW w:w="436" w:type="dxa"/>
            <w:vMerge/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In other words,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言い換えれば</w:t>
            </w:r>
          </w:p>
        </w:tc>
      </w:tr>
      <w:tr w:rsidR="005257E1" w:rsidRPr="008F14EB" w:rsidTr="005257E1">
        <w:trPr>
          <w:trHeight w:val="285"/>
        </w:trPr>
        <w:tc>
          <w:tcPr>
            <w:tcW w:w="436" w:type="dxa"/>
            <w:vMerge/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most people try to tell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ほとんどの人々は，わかろうとする</w:t>
            </w:r>
          </w:p>
        </w:tc>
      </w:tr>
      <w:tr w:rsidR="005257E1" w:rsidRPr="008F14EB" w:rsidTr="005257E1">
        <w:trPr>
          <w:trHeight w:val="285"/>
        </w:trPr>
        <w:tc>
          <w:tcPr>
            <w:tcW w:w="436" w:type="dxa"/>
            <w:vMerge/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how a person is feeling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人がどのように感じているかを</w:t>
            </w:r>
          </w:p>
        </w:tc>
      </w:tr>
      <w:tr w:rsidR="005257E1" w:rsidRPr="008F14EB" w:rsidTr="0027085F">
        <w:trPr>
          <w:trHeight w:val="285"/>
        </w:trPr>
        <w:tc>
          <w:tcPr>
            <w:tcW w:w="436" w:type="dxa"/>
            <w:vMerge/>
            <w:tcBorders>
              <w:bottom w:val="single" w:sz="4" w:space="0" w:color="auto"/>
            </w:tcBorders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when they look at his or her face.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その人の顔を見るとき</w:t>
            </w:r>
          </w:p>
        </w:tc>
      </w:tr>
      <w:tr w:rsidR="005257E1" w:rsidRPr="008F14EB" w:rsidTr="0027085F">
        <w:trPr>
          <w:trHeight w:val="285"/>
        </w:trPr>
        <w:tc>
          <w:tcPr>
            <w:tcW w:w="436" w:type="dxa"/>
            <w:vMerge w:val="restart"/>
            <w:tcBorders>
              <w:bottom w:val="nil"/>
            </w:tcBorders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8F14EB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２</w:t>
            </w:r>
          </w:p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Consider the smile.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笑顔について考えてみよう</w:t>
            </w:r>
          </w:p>
        </w:tc>
      </w:tr>
      <w:tr w:rsidR="005257E1" w:rsidRPr="008F14EB" w:rsidTr="0027085F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It is one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それは１つだ</w:t>
            </w:r>
          </w:p>
        </w:tc>
      </w:tr>
      <w:tr w:rsidR="005257E1" w:rsidRPr="008F14EB" w:rsidTr="0027085F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of the most easily recognizable human facial expressions.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最も容易に認識できる人間の顔の表情の</w:t>
            </w:r>
          </w:p>
        </w:tc>
      </w:tr>
      <w:tr w:rsidR="005257E1" w:rsidRPr="008F14EB" w:rsidTr="0027085F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We can see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私たちは見える</w:t>
            </w:r>
          </w:p>
        </w:tc>
      </w:tr>
      <w:tr w:rsidR="005257E1" w:rsidRPr="008F14EB" w:rsidTr="0027085F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a smile on someone’s face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だれかの顔に浮かぶ笑みが</w:t>
            </w:r>
          </w:p>
        </w:tc>
      </w:tr>
      <w:tr w:rsidR="005257E1" w:rsidRPr="008F14EB" w:rsidTr="0027085F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from hundreds of feet away.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数百フィート離れたところからでも</w:t>
            </w:r>
          </w:p>
        </w:tc>
      </w:tr>
      <w:tr w:rsidR="005257E1" w:rsidRPr="008F14EB" w:rsidTr="0027085F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But,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</w:t>
            </w:r>
          </w:p>
        </w:tc>
      </w:tr>
      <w:tr w:rsidR="005257E1" w:rsidRPr="008F14EB" w:rsidTr="0027085F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there is a slight difference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やや違いがある</w:t>
            </w:r>
          </w:p>
        </w:tc>
      </w:tr>
      <w:tr w:rsidR="005257E1" w:rsidRPr="008F14EB" w:rsidTr="0027085F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between a true smile and a false one.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本心からの笑みと作り笑いの間には</w:t>
            </w:r>
          </w:p>
        </w:tc>
      </w:tr>
      <w:tr w:rsidR="005257E1" w:rsidRPr="008F14EB" w:rsidTr="0027085F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For example,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たとえば</w:t>
            </w:r>
          </w:p>
        </w:tc>
      </w:tr>
      <w:tr w:rsidR="005257E1" w:rsidRPr="008F14EB" w:rsidTr="0027085F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when two old friends meet,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２人の旧友が会っているとき</w:t>
            </w:r>
          </w:p>
        </w:tc>
      </w:tr>
      <w:tr w:rsidR="005257E1" w:rsidRPr="008F14EB" w:rsidTr="0027085F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5257E1" w:rsidRPr="008F14EB" w:rsidRDefault="005257E1" w:rsidP="005257E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they smile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彼らはほほえむ</w:t>
            </w:r>
          </w:p>
        </w:tc>
      </w:tr>
      <w:tr w:rsidR="005257E1" w:rsidRPr="008F14EB" w:rsidTr="0027085F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with their eyes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目で</w:t>
            </w:r>
          </w:p>
        </w:tc>
      </w:tr>
      <w:tr w:rsidR="005257E1" w:rsidRPr="008F14EB" w:rsidTr="0027085F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as well as with their lips.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唇でと同様に</w:t>
            </w:r>
          </w:p>
        </w:tc>
      </w:tr>
      <w:tr w:rsidR="005257E1" w:rsidRPr="008F14EB" w:rsidTr="0027085F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The muscles of the face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顔の筋肉が</w:t>
            </w:r>
          </w:p>
        </w:tc>
      </w:tr>
      <w:tr w:rsidR="005257E1" w:rsidRPr="008F14EB" w:rsidTr="0027085F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pull the lips up.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唇を持ち上げる</w:t>
            </w:r>
          </w:p>
        </w:tc>
      </w:tr>
      <w:tr w:rsidR="005257E1" w:rsidRPr="008F14EB" w:rsidTr="0027085F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And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</w:t>
            </w:r>
          </w:p>
        </w:tc>
      </w:tr>
      <w:tr w:rsidR="005257E1" w:rsidRPr="008F14EB" w:rsidTr="0027085F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the corners of the eyes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目尻は</w:t>
            </w:r>
          </w:p>
        </w:tc>
      </w:tr>
      <w:tr w:rsidR="005257E1" w:rsidRPr="008F14EB" w:rsidTr="0027085F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look friendly.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親しそうに見える</w:t>
            </w:r>
          </w:p>
        </w:tc>
      </w:tr>
      <w:tr w:rsidR="005257E1" w:rsidRPr="008F14EB" w:rsidTr="0027085F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On the other hand,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他方</w:t>
            </w:r>
          </w:p>
        </w:tc>
      </w:tr>
      <w:tr w:rsidR="005257E1" w:rsidRPr="008F14EB" w:rsidTr="0027085F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when a clerk in a grocery store smiles politely,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スーパーの店員が行儀よくほほえむとき</w:t>
            </w:r>
          </w:p>
        </w:tc>
      </w:tr>
      <w:tr w:rsidR="005257E1" w:rsidRPr="008F14EB" w:rsidTr="0022217F">
        <w:trPr>
          <w:trHeight w:val="283"/>
        </w:trPr>
        <w:tc>
          <w:tcPr>
            <w:tcW w:w="436" w:type="dxa"/>
            <w:vMerge/>
            <w:tcBorders>
              <w:top w:val="single" w:sz="4" w:space="0" w:color="auto"/>
              <w:bottom w:val="nil"/>
            </w:tcBorders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his lips may move up.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彼の唇（の口角）は上がるかもしれない</w:t>
            </w:r>
          </w:p>
        </w:tc>
      </w:tr>
      <w:tr w:rsidR="005257E1" w:rsidRPr="008F14EB" w:rsidTr="0022217F">
        <w:trPr>
          <w:trHeight w:val="285"/>
        </w:trPr>
        <w:tc>
          <w:tcPr>
            <w:tcW w:w="436" w:type="dxa"/>
            <w:vMerge w:val="restart"/>
            <w:tcBorders>
              <w:top w:val="nil"/>
            </w:tcBorders>
          </w:tcPr>
          <w:p w:rsidR="005257E1" w:rsidRPr="008F14EB" w:rsidRDefault="005257E1" w:rsidP="005257E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5257E1" w:rsidRPr="008F14EB" w:rsidRDefault="005257E1" w:rsidP="005257E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But often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しかし，多くの場合</w:t>
            </w:r>
          </w:p>
        </w:tc>
      </w:tr>
      <w:tr w:rsidR="005257E1" w:rsidRPr="008F14EB" w:rsidTr="0022217F">
        <w:trPr>
          <w:trHeight w:val="285"/>
        </w:trPr>
        <w:tc>
          <w:tcPr>
            <w:tcW w:w="436" w:type="dxa"/>
            <w:vMerge/>
            <w:tcBorders>
              <w:top w:val="single" w:sz="4" w:space="0" w:color="auto"/>
            </w:tcBorders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the smile doesn’t necessarily reach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その笑みが必ずしも及ぶとは限らない</w:t>
            </w:r>
          </w:p>
        </w:tc>
      </w:tr>
      <w:tr w:rsidR="005257E1" w:rsidRPr="008F14EB" w:rsidTr="0022217F">
        <w:trPr>
          <w:trHeight w:val="285"/>
        </w:trPr>
        <w:tc>
          <w:tcPr>
            <w:tcW w:w="436" w:type="dxa"/>
            <w:vMerge/>
            <w:tcBorders>
              <w:top w:val="single" w:sz="4" w:space="0" w:color="auto"/>
            </w:tcBorders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his eyes.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彼の目にまで</w:t>
            </w:r>
          </w:p>
        </w:tc>
      </w:tr>
      <w:tr w:rsidR="005257E1" w:rsidRPr="008F14EB" w:rsidTr="005257E1">
        <w:trPr>
          <w:trHeight w:val="285"/>
        </w:trPr>
        <w:tc>
          <w:tcPr>
            <w:tcW w:w="436" w:type="dxa"/>
            <w:vMerge w:val="restart"/>
          </w:tcPr>
          <w:p w:rsidR="005257E1" w:rsidRPr="005257E1" w:rsidRDefault="005257E1" w:rsidP="005257E1">
            <w:r w:rsidRPr="008F14EB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３</w:t>
            </w:r>
          </w:p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We may be able to read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私たちは読み取れるかもしれない</w:t>
            </w:r>
          </w:p>
        </w:tc>
      </w:tr>
      <w:tr w:rsidR="005257E1" w:rsidRPr="008F14EB" w:rsidTr="005257E1">
        <w:trPr>
          <w:trHeight w:val="285"/>
        </w:trPr>
        <w:tc>
          <w:tcPr>
            <w:tcW w:w="436" w:type="dxa"/>
            <w:vMerge/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common emotions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共通する感情を</w:t>
            </w:r>
          </w:p>
        </w:tc>
      </w:tr>
      <w:tr w:rsidR="005257E1" w:rsidRPr="008F14EB" w:rsidTr="005257E1">
        <w:trPr>
          <w:trHeight w:val="285"/>
        </w:trPr>
        <w:tc>
          <w:tcPr>
            <w:tcW w:w="436" w:type="dxa"/>
            <w:vMerge/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like joy, sadness, and anger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喜び，悲しみ，怒りのような</w:t>
            </w:r>
          </w:p>
        </w:tc>
      </w:tr>
      <w:tr w:rsidR="005257E1" w:rsidRPr="008F14EB" w:rsidTr="005257E1">
        <w:trPr>
          <w:trHeight w:val="285"/>
        </w:trPr>
        <w:tc>
          <w:tcPr>
            <w:tcW w:w="436" w:type="dxa"/>
            <w:vMerge/>
          </w:tcPr>
          <w:p w:rsidR="005257E1" w:rsidRPr="008F14EB" w:rsidRDefault="005257E1" w:rsidP="005257E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from facial expressions,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顔の表情から</w:t>
            </w:r>
          </w:p>
        </w:tc>
      </w:tr>
      <w:tr w:rsidR="005257E1" w:rsidRPr="008F14EB" w:rsidTr="005257E1">
        <w:trPr>
          <w:trHeight w:val="285"/>
        </w:trPr>
        <w:tc>
          <w:tcPr>
            <w:tcW w:w="436" w:type="dxa"/>
            <w:vMerge/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but that’s not all.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しかし，それだけではない</w:t>
            </w:r>
          </w:p>
        </w:tc>
      </w:tr>
      <w:tr w:rsidR="005257E1" w:rsidRPr="008F14EB" w:rsidTr="005257E1">
        <w:trPr>
          <w:trHeight w:val="285"/>
        </w:trPr>
        <w:tc>
          <w:tcPr>
            <w:tcW w:w="436" w:type="dxa"/>
            <w:vMerge/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Research suggests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研究は示唆している</w:t>
            </w:r>
          </w:p>
        </w:tc>
      </w:tr>
      <w:tr w:rsidR="005257E1" w:rsidRPr="008F14EB" w:rsidTr="005257E1">
        <w:trPr>
          <w:trHeight w:val="285"/>
        </w:trPr>
        <w:tc>
          <w:tcPr>
            <w:tcW w:w="436" w:type="dxa"/>
            <w:vMerge/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that we also tend to judge character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私たちは性質をも判断しがちであることを</w:t>
            </w:r>
          </w:p>
        </w:tc>
      </w:tr>
      <w:tr w:rsidR="005257E1" w:rsidRPr="008F14EB" w:rsidTr="0027085F">
        <w:trPr>
          <w:trHeight w:val="285"/>
        </w:trPr>
        <w:tc>
          <w:tcPr>
            <w:tcW w:w="436" w:type="dxa"/>
            <w:vMerge/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by the shape of their faces.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顔の形によって</w:t>
            </w:r>
          </w:p>
        </w:tc>
      </w:tr>
      <w:tr w:rsidR="005257E1" w:rsidRPr="008F14EB" w:rsidTr="0027085F">
        <w:trPr>
          <w:trHeight w:val="285"/>
        </w:trPr>
        <w:tc>
          <w:tcPr>
            <w:tcW w:w="436" w:type="dxa"/>
            <w:vMerge/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In her book,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彼女の著書の中で</w:t>
            </w:r>
          </w:p>
        </w:tc>
      </w:tr>
      <w:tr w:rsidR="005257E1" w:rsidRPr="008F14EB" w:rsidTr="0027085F">
        <w:trPr>
          <w:trHeight w:val="285"/>
        </w:trPr>
        <w:tc>
          <w:tcPr>
            <w:tcW w:w="436" w:type="dxa"/>
            <w:vMerge/>
          </w:tcPr>
          <w:p w:rsidR="005257E1" w:rsidRPr="008F14EB" w:rsidRDefault="005257E1" w:rsidP="005257E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Reading Faces,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『顔を読む』という</w:t>
            </w:r>
          </w:p>
        </w:tc>
      </w:tr>
      <w:tr w:rsidR="005257E1" w:rsidRPr="008F14EB" w:rsidTr="005257E1">
        <w:trPr>
          <w:trHeight w:val="285"/>
        </w:trPr>
        <w:tc>
          <w:tcPr>
            <w:tcW w:w="436" w:type="dxa"/>
            <w:vMerge/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 xml:space="preserve">Professor Leslie </w:t>
            </w:r>
            <w:proofErr w:type="spellStart"/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Zebrowitz</w:t>
            </w:r>
            <w:proofErr w:type="spellEnd"/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レズリー・ゼブロウィッツ教授は</w:t>
            </w:r>
          </w:p>
        </w:tc>
      </w:tr>
      <w:tr w:rsidR="005257E1" w:rsidRPr="008F14EB" w:rsidTr="005257E1">
        <w:trPr>
          <w:trHeight w:val="285"/>
        </w:trPr>
        <w:tc>
          <w:tcPr>
            <w:tcW w:w="436" w:type="dxa"/>
            <w:vMerge/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discusses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論じている</w:t>
            </w:r>
          </w:p>
        </w:tc>
      </w:tr>
      <w:tr w:rsidR="005257E1" w:rsidRPr="008F14EB" w:rsidTr="005257E1">
        <w:trPr>
          <w:trHeight w:val="285"/>
        </w:trPr>
        <w:tc>
          <w:tcPr>
            <w:tcW w:w="436" w:type="dxa"/>
            <w:vMerge/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baby-faced adults,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童顔の大人</w:t>
            </w:r>
          </w:p>
        </w:tc>
      </w:tr>
      <w:tr w:rsidR="005257E1" w:rsidRPr="008F14EB" w:rsidTr="005257E1">
        <w:trPr>
          <w:trHeight w:val="285"/>
        </w:trPr>
        <w:tc>
          <w:tcPr>
            <w:tcW w:w="436" w:type="dxa"/>
            <w:vMerge/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people with large eyes and round cheeks.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大きな目と丸いほおをした人について</w:t>
            </w:r>
          </w:p>
        </w:tc>
      </w:tr>
      <w:tr w:rsidR="005257E1" w:rsidRPr="008F14EB" w:rsidTr="005257E1">
        <w:trPr>
          <w:trHeight w:val="285"/>
        </w:trPr>
        <w:tc>
          <w:tcPr>
            <w:tcW w:w="436" w:type="dxa"/>
            <w:vMerge/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She shows in her research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彼女は研究の中で示している</w:t>
            </w:r>
          </w:p>
        </w:tc>
      </w:tr>
      <w:tr w:rsidR="005257E1" w:rsidRPr="008F14EB" w:rsidTr="005257E1">
        <w:trPr>
          <w:trHeight w:val="285"/>
        </w:trPr>
        <w:tc>
          <w:tcPr>
            <w:tcW w:w="436" w:type="dxa"/>
            <w:vMerge/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that such baby-faced adults are often treated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このような童顔の大人は扱われることが多いことを</w:t>
            </w:r>
          </w:p>
        </w:tc>
      </w:tr>
      <w:tr w:rsidR="005257E1" w:rsidRPr="008F14EB" w:rsidTr="005257E1">
        <w:trPr>
          <w:trHeight w:val="285"/>
        </w:trPr>
        <w:tc>
          <w:tcPr>
            <w:tcW w:w="436" w:type="dxa"/>
            <w:vMerge/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like children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子供のように</w:t>
            </w:r>
          </w:p>
        </w:tc>
      </w:tr>
      <w:tr w:rsidR="005257E1" w:rsidRPr="008F14EB" w:rsidTr="005257E1">
        <w:trPr>
          <w:trHeight w:val="285"/>
        </w:trPr>
        <w:tc>
          <w:tcPr>
            <w:tcW w:w="436" w:type="dxa"/>
            <w:vMerge/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by other adults.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ほかの大人から</w:t>
            </w:r>
          </w:p>
        </w:tc>
      </w:tr>
      <w:tr w:rsidR="005257E1" w:rsidRPr="008F14EB" w:rsidTr="005257E1">
        <w:trPr>
          <w:trHeight w:val="285"/>
        </w:trPr>
        <w:tc>
          <w:tcPr>
            <w:tcW w:w="436" w:type="dxa"/>
            <w:vMerge/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In one study of cases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裁判についての１つの研究において</w:t>
            </w:r>
          </w:p>
        </w:tc>
      </w:tr>
      <w:tr w:rsidR="005257E1" w:rsidRPr="008F14EB" w:rsidTr="005257E1">
        <w:trPr>
          <w:trHeight w:val="285"/>
        </w:trPr>
        <w:tc>
          <w:tcPr>
            <w:tcW w:w="436" w:type="dxa"/>
            <w:vMerge/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in a Boston courtroom,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あるボストンの法廷における</w:t>
            </w:r>
          </w:p>
        </w:tc>
      </w:tr>
      <w:tr w:rsidR="005257E1" w:rsidRPr="008F14EB" w:rsidTr="005257E1">
        <w:trPr>
          <w:trHeight w:val="285"/>
        </w:trPr>
        <w:tc>
          <w:tcPr>
            <w:tcW w:w="436" w:type="dxa"/>
            <w:vMerge/>
          </w:tcPr>
          <w:p w:rsidR="005257E1" w:rsidRPr="008F14EB" w:rsidRDefault="005257E1" w:rsidP="005257E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proofErr w:type="spellStart"/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Zebrowitz</w:t>
            </w:r>
            <w:proofErr w:type="spellEnd"/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 xml:space="preserve"> found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ゼブロウィッツは発見した</w:t>
            </w:r>
          </w:p>
        </w:tc>
      </w:tr>
      <w:tr w:rsidR="005257E1" w:rsidRPr="008F14EB" w:rsidTr="005257E1">
        <w:trPr>
          <w:trHeight w:val="285"/>
        </w:trPr>
        <w:tc>
          <w:tcPr>
            <w:tcW w:w="436" w:type="dxa"/>
            <w:vMerge/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that people with “baby faces”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「童顔」の人は</w:t>
            </w:r>
          </w:p>
        </w:tc>
      </w:tr>
      <w:tr w:rsidR="005257E1" w:rsidRPr="008F14EB" w:rsidTr="005257E1">
        <w:trPr>
          <w:trHeight w:val="285"/>
        </w:trPr>
        <w:tc>
          <w:tcPr>
            <w:tcW w:w="436" w:type="dxa"/>
            <w:vMerge/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were more likely to be successful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良い結果が出せる可能性が高いことを</w:t>
            </w:r>
          </w:p>
        </w:tc>
      </w:tr>
      <w:tr w:rsidR="005257E1" w:rsidRPr="008F14EB" w:rsidTr="005257E1">
        <w:trPr>
          <w:trHeight w:val="285"/>
        </w:trPr>
        <w:tc>
          <w:tcPr>
            <w:tcW w:w="436" w:type="dxa"/>
            <w:vMerge/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than people with more older-looking faces.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大人びた顔の人よりも</w:t>
            </w:r>
          </w:p>
        </w:tc>
      </w:tr>
      <w:tr w:rsidR="005257E1" w:rsidRPr="008F14EB" w:rsidTr="005257E1">
        <w:trPr>
          <w:trHeight w:val="285"/>
        </w:trPr>
        <w:tc>
          <w:tcPr>
            <w:tcW w:w="436" w:type="dxa"/>
            <w:vMerge w:val="restart"/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8F14EB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４</w:t>
            </w:r>
          </w:p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So,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だから</w:t>
            </w:r>
          </w:p>
        </w:tc>
      </w:tr>
      <w:tr w:rsidR="005257E1" w:rsidRPr="008F14EB" w:rsidTr="005257E1">
        <w:trPr>
          <w:trHeight w:val="285"/>
        </w:trPr>
        <w:tc>
          <w:tcPr>
            <w:tcW w:w="436" w:type="dxa"/>
            <w:vMerge/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if someone makes a quick impression on you,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だれかがあなたに瞬時に印象を与えたら</w:t>
            </w:r>
          </w:p>
        </w:tc>
      </w:tr>
      <w:tr w:rsidR="005257E1" w:rsidRPr="008F14EB" w:rsidTr="005257E1">
        <w:trPr>
          <w:trHeight w:val="285"/>
        </w:trPr>
        <w:tc>
          <w:tcPr>
            <w:tcW w:w="436" w:type="dxa"/>
            <w:vMerge/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7E1" w:rsidRPr="005257E1" w:rsidRDefault="005257E1" w:rsidP="005257E1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you should carefully think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あなたは慎重に考えたほうがいい</w:t>
            </w:r>
          </w:p>
        </w:tc>
      </w:tr>
      <w:tr w:rsidR="005257E1" w:rsidRPr="008F14EB" w:rsidTr="005257E1">
        <w:trPr>
          <w:trHeight w:val="285"/>
        </w:trPr>
        <w:tc>
          <w:tcPr>
            <w:tcW w:w="436" w:type="dxa"/>
            <w:vMerge/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about it.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それについて</w:t>
            </w:r>
          </w:p>
        </w:tc>
      </w:tr>
      <w:tr w:rsidR="005257E1" w:rsidRPr="008F14EB" w:rsidTr="005257E1">
        <w:trPr>
          <w:trHeight w:val="285"/>
        </w:trPr>
        <w:tc>
          <w:tcPr>
            <w:tcW w:w="436" w:type="dxa"/>
            <w:vMerge/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Your assumptions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あなたの思い込みは</w:t>
            </w:r>
          </w:p>
        </w:tc>
      </w:tr>
      <w:tr w:rsidR="005257E1" w:rsidRPr="008F14EB" w:rsidTr="0027085F">
        <w:trPr>
          <w:trHeight w:val="285"/>
        </w:trPr>
        <w:tc>
          <w:tcPr>
            <w:tcW w:w="436" w:type="dxa"/>
            <w:vMerge/>
          </w:tcPr>
          <w:p w:rsidR="005257E1" w:rsidRPr="008F14EB" w:rsidRDefault="005257E1" w:rsidP="005257E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257E1" w:rsidRPr="005257E1" w:rsidRDefault="005257E1" w:rsidP="005257E1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5257E1">
              <w:rPr>
                <w:rFonts w:ascii="Century" w:hAnsi="Century"/>
                <w:color w:val="000000"/>
                <w:sz w:val="20"/>
                <w:szCs w:val="20"/>
              </w:rPr>
              <w:t>may or may not be true!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57E1" w:rsidRPr="005257E1" w:rsidRDefault="005257E1" w:rsidP="005257E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257E1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当たっているかもしれないし，そうではないかもしれない！</w:t>
            </w:r>
          </w:p>
        </w:tc>
      </w:tr>
    </w:tbl>
    <w:p w:rsidR="008F0AB2" w:rsidRPr="008F0AB2" w:rsidRDefault="008F0AB2">
      <w:pPr>
        <w:rPr>
          <w:rFonts w:ascii="Century" w:eastAsia="ＭＳ 明朝" w:hAnsi="Century"/>
        </w:rPr>
      </w:pPr>
      <w:bookmarkStart w:id="0" w:name="_GoBack"/>
      <w:bookmarkEnd w:id="0"/>
    </w:p>
    <w:sectPr w:rsidR="008F0AB2" w:rsidRPr="008F0AB2" w:rsidSect="007A28E8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22BE" w:rsidRDefault="00D122BE" w:rsidP="00E16D8D">
      <w:r>
        <w:separator/>
      </w:r>
    </w:p>
  </w:endnote>
  <w:endnote w:type="continuationSeparator" w:id="0">
    <w:p w:rsidR="00D122BE" w:rsidRDefault="00D122BE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27085F" w:rsidRPr="0027085F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27085F" w:rsidRPr="0027085F">
          <w:rPr>
            <w:rFonts w:ascii="HGｺﾞｼｯｸM" w:eastAsia="HGｺﾞｼｯｸM"/>
            <w:noProof/>
            <w:lang w:val="ja-JP"/>
          </w:rPr>
          <w:t>1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22BE" w:rsidRDefault="00D122BE" w:rsidP="00E16D8D">
      <w:r>
        <w:separator/>
      </w:r>
    </w:p>
  </w:footnote>
  <w:footnote w:type="continuationSeparator" w:id="0">
    <w:p w:rsidR="00D122BE" w:rsidRDefault="00D122BE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F82B9C">
      <w:rPr>
        <w:rFonts w:hint="eastAsia"/>
        <w:bdr w:val="single" w:sz="4" w:space="0" w:color="auto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87954"/>
    <w:rsid w:val="000A5798"/>
    <w:rsid w:val="001104DE"/>
    <w:rsid w:val="0011634D"/>
    <w:rsid w:val="00154778"/>
    <w:rsid w:val="00186D48"/>
    <w:rsid w:val="0022217F"/>
    <w:rsid w:val="00232F09"/>
    <w:rsid w:val="00255B14"/>
    <w:rsid w:val="0027085F"/>
    <w:rsid w:val="002862FE"/>
    <w:rsid w:val="00286486"/>
    <w:rsid w:val="00290B04"/>
    <w:rsid w:val="00391C1E"/>
    <w:rsid w:val="003C5C67"/>
    <w:rsid w:val="003C6499"/>
    <w:rsid w:val="003D7B5B"/>
    <w:rsid w:val="005257E1"/>
    <w:rsid w:val="00547B11"/>
    <w:rsid w:val="00591CFD"/>
    <w:rsid w:val="005C4F33"/>
    <w:rsid w:val="00651142"/>
    <w:rsid w:val="006520E5"/>
    <w:rsid w:val="006D2CB0"/>
    <w:rsid w:val="006D71AD"/>
    <w:rsid w:val="00710BE7"/>
    <w:rsid w:val="007317FC"/>
    <w:rsid w:val="00740E4A"/>
    <w:rsid w:val="0079637F"/>
    <w:rsid w:val="007A28E8"/>
    <w:rsid w:val="007C63FB"/>
    <w:rsid w:val="0082328A"/>
    <w:rsid w:val="00851728"/>
    <w:rsid w:val="008F0AB2"/>
    <w:rsid w:val="008F14EB"/>
    <w:rsid w:val="008F7AFE"/>
    <w:rsid w:val="00902B1F"/>
    <w:rsid w:val="00912440"/>
    <w:rsid w:val="00925610"/>
    <w:rsid w:val="00A30BDF"/>
    <w:rsid w:val="00A36151"/>
    <w:rsid w:val="00A705CD"/>
    <w:rsid w:val="00B51EBC"/>
    <w:rsid w:val="00C333F9"/>
    <w:rsid w:val="00C4129B"/>
    <w:rsid w:val="00C57A42"/>
    <w:rsid w:val="00C82476"/>
    <w:rsid w:val="00C91A18"/>
    <w:rsid w:val="00CA0E7E"/>
    <w:rsid w:val="00CB4E23"/>
    <w:rsid w:val="00CF7C44"/>
    <w:rsid w:val="00D071F0"/>
    <w:rsid w:val="00D11C5B"/>
    <w:rsid w:val="00D122BE"/>
    <w:rsid w:val="00D15BE2"/>
    <w:rsid w:val="00D3169E"/>
    <w:rsid w:val="00D43752"/>
    <w:rsid w:val="00D7788B"/>
    <w:rsid w:val="00E12150"/>
    <w:rsid w:val="00E16D8D"/>
    <w:rsid w:val="00E26D63"/>
    <w:rsid w:val="00E8614B"/>
    <w:rsid w:val="00E90DA2"/>
    <w:rsid w:val="00ED394D"/>
    <w:rsid w:val="00EF57C9"/>
    <w:rsid w:val="00F47515"/>
    <w:rsid w:val="00F82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C536B21-578F-421D-86C7-9A9EFC100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7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AD8FC1-FF1F-4D8E-8D1C-4A135FDF3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383</Words>
  <Characters>2185</Characters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2017-12-22T06:50:00Z</cp:lastPrinted>
  <dcterms:created xsi:type="dcterms:W3CDTF">2018-01-11T07:19:00Z</dcterms:created>
  <dcterms:modified xsi:type="dcterms:W3CDTF">2018-04-13T09:12:00Z</dcterms:modified>
</cp:coreProperties>
</file>